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C6D54" w:rsidRDefault="001C6D54" w:rsidP="00431DFF">
      <w:pPr>
        <w:shd w:val="clear" w:color="auto" w:fill="FFFFFF"/>
        <w:spacing w:after="100" w:afterAutospacing="1" w:line="540" w:lineRule="atLeast"/>
        <w:jc w:val="center"/>
        <w:outlineLvl w:val="0"/>
        <w:rPr>
          <w:rFonts w:ascii="Arial" w:eastAsia="Times New Roman" w:hAnsi="Arial" w:cs="Arial"/>
          <w:b/>
          <w:bCs/>
          <w:color w:val="0F1111"/>
          <w:kern w:val="36"/>
          <w:sz w:val="52"/>
          <w:szCs w:val="52"/>
          <w:lang w:eastAsia="ru-RU"/>
        </w:rPr>
      </w:pPr>
    </w:p>
    <w:p w:rsidR="00CD3E95" w:rsidRPr="00EB1704" w:rsidRDefault="00D1250A" w:rsidP="00431DFF">
      <w:pPr>
        <w:shd w:val="clear" w:color="auto" w:fill="FFFFFF"/>
        <w:spacing w:after="100" w:afterAutospacing="1" w:line="540" w:lineRule="atLeast"/>
        <w:jc w:val="center"/>
        <w:outlineLvl w:val="0"/>
        <w:rPr>
          <w:rFonts w:ascii="Arial" w:eastAsia="Times New Roman" w:hAnsi="Arial" w:cs="Arial"/>
          <w:b/>
          <w:bCs/>
          <w:color w:val="0F1111"/>
          <w:kern w:val="36"/>
          <w:sz w:val="52"/>
          <w:szCs w:val="52"/>
          <w:lang w:val="en-US" w:eastAsia="ru-RU"/>
        </w:rPr>
      </w:pPr>
      <w:r w:rsidRPr="00CD3E95">
        <w:rPr>
          <w:rFonts w:ascii="Arial" w:eastAsia="Times New Roman" w:hAnsi="Arial" w:cs="Arial"/>
          <w:b/>
          <w:bCs/>
          <w:color w:val="0F1111"/>
          <w:kern w:val="36"/>
          <w:sz w:val="52"/>
          <w:szCs w:val="52"/>
          <w:lang w:val="en-US" w:eastAsia="ru-RU"/>
        </w:rPr>
        <w:t xml:space="preserve">Philosophy in the Twentieth Century: </w:t>
      </w:r>
    </w:p>
    <w:p w:rsidR="00D1250A" w:rsidRDefault="00D1250A" w:rsidP="00431DFF">
      <w:pPr>
        <w:shd w:val="clear" w:color="auto" w:fill="FFFFFF"/>
        <w:spacing w:after="100" w:afterAutospacing="1" w:line="540" w:lineRule="atLeast"/>
        <w:jc w:val="center"/>
        <w:outlineLvl w:val="0"/>
        <w:rPr>
          <w:rFonts w:ascii="Arial" w:eastAsia="Times New Roman" w:hAnsi="Arial" w:cs="Arial"/>
          <w:b/>
          <w:bCs/>
          <w:color w:val="0F1111"/>
          <w:kern w:val="36"/>
          <w:sz w:val="52"/>
          <w:szCs w:val="52"/>
          <w:lang w:eastAsia="ru-RU"/>
        </w:rPr>
      </w:pPr>
      <w:r w:rsidRPr="00CD3E95">
        <w:rPr>
          <w:rFonts w:ascii="Arial" w:eastAsia="Times New Roman" w:hAnsi="Arial" w:cs="Arial"/>
          <w:b/>
          <w:bCs/>
          <w:color w:val="0F1111"/>
          <w:kern w:val="36"/>
          <w:sz w:val="52"/>
          <w:szCs w:val="52"/>
          <w:lang w:val="en-US" w:eastAsia="ru-RU"/>
        </w:rPr>
        <w:t>An Anthology</w:t>
      </w:r>
    </w:p>
    <w:p w:rsidR="00CD3E95" w:rsidRDefault="00CD3E95" w:rsidP="00431DFF">
      <w:pPr>
        <w:shd w:val="clear" w:color="auto" w:fill="FFFFFF"/>
        <w:spacing w:after="100" w:afterAutospacing="1" w:line="540" w:lineRule="atLeast"/>
        <w:jc w:val="center"/>
        <w:outlineLvl w:val="0"/>
        <w:rPr>
          <w:rFonts w:ascii="Arial" w:eastAsia="Times New Roman" w:hAnsi="Arial" w:cs="Arial"/>
          <w:b/>
          <w:bCs/>
          <w:color w:val="0F1111"/>
          <w:kern w:val="36"/>
          <w:sz w:val="52"/>
          <w:szCs w:val="52"/>
          <w:lang w:eastAsia="ru-RU"/>
        </w:rPr>
      </w:pPr>
    </w:p>
    <w:p w:rsidR="00CD3E95" w:rsidRPr="00CD3E95" w:rsidRDefault="00CD3E95" w:rsidP="00431DFF">
      <w:pPr>
        <w:shd w:val="clear" w:color="auto" w:fill="FFFFFF"/>
        <w:spacing w:after="100" w:afterAutospacing="1" w:line="540" w:lineRule="atLeast"/>
        <w:jc w:val="center"/>
        <w:outlineLvl w:val="0"/>
        <w:rPr>
          <w:rFonts w:ascii="Arial" w:eastAsia="Times New Roman" w:hAnsi="Arial" w:cs="Arial"/>
          <w:b/>
          <w:bCs/>
          <w:color w:val="0F1111"/>
          <w:kern w:val="36"/>
          <w:sz w:val="52"/>
          <w:szCs w:val="52"/>
          <w:lang w:eastAsia="ru-RU"/>
        </w:rPr>
      </w:pPr>
    </w:p>
    <w:p w:rsidR="00CD3E95" w:rsidRPr="00CD3E95" w:rsidRDefault="00CD3E95" w:rsidP="00CD3E95">
      <w:pPr>
        <w:shd w:val="clear" w:color="auto" w:fill="FFFFFF"/>
        <w:spacing w:after="100" w:afterAutospacing="1" w:line="540" w:lineRule="atLeast"/>
        <w:outlineLvl w:val="0"/>
        <w:rPr>
          <w:rFonts w:ascii="Arial" w:eastAsia="Times New Roman" w:hAnsi="Arial" w:cs="Arial"/>
          <w:b/>
          <w:bCs/>
          <w:color w:val="0F1111"/>
          <w:kern w:val="36"/>
          <w:sz w:val="52"/>
          <w:szCs w:val="52"/>
          <w:lang w:eastAsia="ru-RU"/>
        </w:rPr>
      </w:pPr>
      <w:r w:rsidRPr="00CD3E95">
        <w:rPr>
          <w:rFonts w:ascii="Arial" w:eastAsia="Times New Roman" w:hAnsi="Arial" w:cs="Arial"/>
          <w:b/>
          <w:bCs/>
          <w:noProof/>
          <w:color w:val="0F1111"/>
          <w:kern w:val="36"/>
          <w:sz w:val="52"/>
          <w:szCs w:val="52"/>
          <w:lang w:eastAsia="ru-RU"/>
        </w:rPr>
        <w:drawing>
          <wp:inline distT="0" distB="0" distL="0" distR="0">
            <wp:extent cx="5913484" cy="4181475"/>
            <wp:effectExtent l="19050" t="0" r="0" b="0"/>
            <wp:docPr id="5" name="Рисунок 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7"/>
                    <a:stretch>
                      <a:fillRect/>
                    </a:stretch>
                  </pic:blipFill>
                  <pic:spPr>
                    <a:xfrm>
                      <a:off x="0" y="0"/>
                      <a:ext cx="5917748" cy="4184490"/>
                    </a:xfrm>
                    <a:prstGeom prst="rect">
                      <a:avLst/>
                    </a:prstGeom>
                  </pic:spPr>
                </pic:pic>
              </a:graphicData>
            </a:graphic>
          </wp:inline>
        </w:drawing>
      </w:r>
    </w:p>
    <w:p w:rsidR="00D1250A" w:rsidRPr="00CD3E95" w:rsidRDefault="00D1250A" w:rsidP="00CD3E95">
      <w:pPr>
        <w:shd w:val="clear" w:color="auto" w:fill="FFFFFF"/>
        <w:spacing w:after="100" w:afterAutospacing="1" w:line="540" w:lineRule="atLeast"/>
        <w:jc w:val="both"/>
        <w:outlineLvl w:val="0"/>
        <w:rPr>
          <w:rFonts w:ascii="Arial" w:eastAsia="Times New Roman" w:hAnsi="Arial" w:cs="Arial"/>
          <w:b/>
          <w:bCs/>
          <w:color w:val="0F1111"/>
          <w:kern w:val="36"/>
          <w:sz w:val="42"/>
          <w:lang w:eastAsia="ru-RU"/>
        </w:rPr>
      </w:pPr>
    </w:p>
    <w:p w:rsidR="00532AB3" w:rsidRDefault="00532AB3" w:rsidP="00431DFF">
      <w:pPr>
        <w:shd w:val="clear" w:color="auto" w:fill="FFFFFF"/>
        <w:spacing w:after="100" w:afterAutospacing="1" w:line="540" w:lineRule="atLeast"/>
        <w:jc w:val="center"/>
        <w:outlineLvl w:val="0"/>
        <w:rPr>
          <w:rFonts w:ascii="Arial" w:eastAsia="Times New Roman" w:hAnsi="Arial" w:cs="Arial"/>
          <w:b/>
          <w:bCs/>
          <w:color w:val="0F1111"/>
          <w:kern w:val="36"/>
          <w:sz w:val="42"/>
          <w:lang w:eastAsia="ru-RU"/>
        </w:rPr>
      </w:pPr>
    </w:p>
    <w:p w:rsidR="00532AB3" w:rsidRPr="00E87255" w:rsidRDefault="001C6D54" w:rsidP="001C6D54">
      <w:pPr>
        <w:shd w:val="clear" w:color="auto" w:fill="FFFFFF"/>
        <w:spacing w:after="0" w:line="540" w:lineRule="atLeast"/>
        <w:jc w:val="center"/>
        <w:outlineLvl w:val="0"/>
        <w:rPr>
          <w:rFonts w:ascii="Arial" w:eastAsia="Times New Roman" w:hAnsi="Arial" w:cs="Arial"/>
          <w:b/>
          <w:bCs/>
          <w:color w:val="0F1111"/>
          <w:kern w:val="36"/>
          <w:sz w:val="36"/>
          <w:szCs w:val="36"/>
          <w:lang w:val="en-US" w:eastAsia="ru-RU"/>
        </w:rPr>
      </w:pPr>
      <w:r w:rsidRPr="00E87255">
        <w:rPr>
          <w:rFonts w:ascii="Arial" w:eastAsia="Times New Roman" w:hAnsi="Arial" w:cs="Arial"/>
          <w:b/>
          <w:bCs/>
          <w:color w:val="0F1111"/>
          <w:kern w:val="36"/>
          <w:sz w:val="36"/>
          <w:szCs w:val="36"/>
          <w:lang w:val="en-US" w:eastAsia="ru-RU"/>
        </w:rPr>
        <w:t>S</w:t>
      </w:r>
      <w:r>
        <w:rPr>
          <w:rFonts w:ascii="Arial" w:eastAsia="Times New Roman" w:hAnsi="Arial" w:cs="Arial"/>
          <w:b/>
          <w:bCs/>
          <w:color w:val="0F1111"/>
          <w:kern w:val="36"/>
          <w:sz w:val="36"/>
          <w:szCs w:val="36"/>
          <w:lang w:val="en-US" w:eastAsia="ru-RU"/>
        </w:rPr>
        <w:t>ain</w:t>
      </w:r>
      <w:r w:rsidRPr="00E87255">
        <w:rPr>
          <w:rFonts w:ascii="Arial" w:eastAsia="Times New Roman" w:hAnsi="Arial" w:cs="Arial"/>
          <w:b/>
          <w:bCs/>
          <w:color w:val="0F1111"/>
          <w:kern w:val="36"/>
          <w:sz w:val="36"/>
          <w:szCs w:val="36"/>
          <w:lang w:val="en-US" w:eastAsia="ru-RU"/>
        </w:rPr>
        <w:t>t</w:t>
      </w:r>
      <w:r>
        <w:rPr>
          <w:rFonts w:ascii="Arial" w:eastAsia="Times New Roman" w:hAnsi="Arial" w:cs="Arial"/>
          <w:b/>
          <w:bCs/>
          <w:color w:val="0F1111"/>
          <w:kern w:val="36"/>
          <w:sz w:val="36"/>
          <w:szCs w:val="36"/>
          <w:lang w:val="en-US" w:eastAsia="ru-RU"/>
        </w:rPr>
        <w:t xml:space="preserve"> </w:t>
      </w:r>
      <w:r w:rsidRPr="00E87255">
        <w:rPr>
          <w:rFonts w:ascii="Arial" w:eastAsia="Times New Roman" w:hAnsi="Arial" w:cs="Arial"/>
          <w:b/>
          <w:bCs/>
          <w:color w:val="0F1111"/>
          <w:kern w:val="36"/>
          <w:sz w:val="36"/>
          <w:szCs w:val="36"/>
          <w:lang w:val="en-US" w:eastAsia="ru-RU"/>
        </w:rPr>
        <w:t>Petersburg</w:t>
      </w:r>
    </w:p>
    <w:p w:rsidR="001C6D54" w:rsidRPr="00E87255" w:rsidRDefault="001C6D54" w:rsidP="001C6D54">
      <w:pPr>
        <w:shd w:val="clear" w:color="auto" w:fill="FFFFFF"/>
        <w:spacing w:after="0" w:line="540" w:lineRule="atLeast"/>
        <w:jc w:val="center"/>
        <w:outlineLvl w:val="0"/>
        <w:rPr>
          <w:rFonts w:ascii="Arial" w:eastAsia="Times New Roman" w:hAnsi="Arial" w:cs="Arial"/>
          <w:b/>
          <w:bCs/>
          <w:color w:val="0F1111"/>
          <w:kern w:val="36"/>
          <w:sz w:val="36"/>
          <w:szCs w:val="36"/>
          <w:lang w:val="en-US" w:eastAsia="ru-RU"/>
        </w:rPr>
      </w:pPr>
      <w:r w:rsidRPr="00E87255">
        <w:rPr>
          <w:rFonts w:ascii="Arial" w:eastAsia="Times New Roman" w:hAnsi="Arial" w:cs="Arial"/>
          <w:b/>
          <w:bCs/>
          <w:color w:val="0F1111"/>
          <w:kern w:val="36"/>
          <w:sz w:val="36"/>
          <w:szCs w:val="36"/>
          <w:lang w:val="en-US" w:eastAsia="ru-RU"/>
        </w:rPr>
        <w:t>2020</w:t>
      </w:r>
    </w:p>
    <w:p w:rsidR="004F6CF2" w:rsidRPr="00EB1704" w:rsidRDefault="004F6CF2" w:rsidP="00431DFF">
      <w:pPr>
        <w:shd w:val="clear" w:color="auto" w:fill="FFFFFF"/>
        <w:spacing w:after="100" w:afterAutospacing="1" w:line="540" w:lineRule="atLeast"/>
        <w:jc w:val="center"/>
        <w:outlineLvl w:val="0"/>
        <w:rPr>
          <w:rFonts w:ascii="Times New Roman" w:eastAsia="Times New Roman" w:hAnsi="Times New Roman" w:cs="Times New Roman"/>
          <w:bCs/>
          <w:kern w:val="36"/>
          <w:sz w:val="24"/>
          <w:szCs w:val="24"/>
          <w:lang w:val="en-US" w:eastAsia="ru-RU"/>
        </w:rPr>
      </w:pPr>
    </w:p>
    <w:p w:rsidR="004F6CF2" w:rsidRPr="00EB1704" w:rsidRDefault="004F6CF2" w:rsidP="00431DFF">
      <w:pPr>
        <w:shd w:val="clear" w:color="auto" w:fill="FFFFFF"/>
        <w:spacing w:after="100" w:afterAutospacing="1" w:line="540" w:lineRule="atLeast"/>
        <w:jc w:val="center"/>
        <w:outlineLvl w:val="0"/>
        <w:rPr>
          <w:rFonts w:ascii="Times New Roman" w:eastAsia="Times New Roman" w:hAnsi="Times New Roman" w:cs="Times New Roman"/>
          <w:bCs/>
          <w:kern w:val="36"/>
          <w:sz w:val="24"/>
          <w:szCs w:val="24"/>
          <w:lang w:val="en-US" w:eastAsia="ru-RU"/>
        </w:rPr>
      </w:pPr>
    </w:p>
    <w:p w:rsidR="00CD3E95" w:rsidRPr="00EB1704" w:rsidRDefault="00E87255" w:rsidP="00EA4F3F">
      <w:pPr>
        <w:jc w:val="both"/>
        <w:rPr>
          <w:rFonts w:ascii="Times New Roman" w:eastAsia="Times New Roman" w:hAnsi="Times New Roman" w:cs="Times New Roman"/>
          <w:bCs/>
          <w:color w:val="0F1111"/>
          <w:kern w:val="36"/>
          <w:sz w:val="24"/>
          <w:szCs w:val="24"/>
          <w:lang w:val="en-US" w:eastAsia="ru-RU"/>
        </w:rPr>
      </w:pPr>
      <w:r w:rsidRPr="004F6CF2">
        <w:rPr>
          <w:rFonts w:ascii="Times New Roman" w:eastAsia="Times New Roman" w:hAnsi="Times New Roman" w:cs="Times New Roman"/>
          <w:bCs/>
          <w:color w:val="0F1111"/>
          <w:kern w:val="36"/>
          <w:sz w:val="24"/>
          <w:szCs w:val="24"/>
          <w:lang w:val="en-US" w:eastAsia="ru-RU"/>
        </w:rPr>
        <w:t xml:space="preserve">     </w:t>
      </w:r>
    </w:p>
    <w:p w:rsidR="00CD3E95" w:rsidRPr="00EB1704" w:rsidRDefault="00CD3E95" w:rsidP="007D3AA4">
      <w:pPr>
        <w:ind w:firstLine="567"/>
        <w:jc w:val="both"/>
        <w:rPr>
          <w:rFonts w:ascii="Times New Roman" w:eastAsia="Times New Roman" w:hAnsi="Times New Roman" w:cs="Times New Roman"/>
          <w:bCs/>
          <w:color w:val="0F1111"/>
          <w:kern w:val="36"/>
          <w:sz w:val="24"/>
          <w:szCs w:val="24"/>
          <w:lang w:val="en-US" w:eastAsia="ru-RU"/>
        </w:rPr>
      </w:pPr>
    </w:p>
    <w:p w:rsidR="00E87255" w:rsidRDefault="00E87255" w:rsidP="007D3AA4">
      <w:pPr>
        <w:ind w:firstLine="567"/>
        <w:jc w:val="both"/>
        <w:rPr>
          <w:rFonts w:ascii="Times New Roman" w:eastAsia="Times New Roman" w:hAnsi="Times New Roman" w:cs="Times New Roman"/>
          <w:bCs/>
          <w:color w:val="0F1111"/>
          <w:kern w:val="36"/>
          <w:sz w:val="24"/>
          <w:szCs w:val="24"/>
          <w:lang w:val="en-US" w:eastAsia="ru-RU"/>
        </w:rPr>
      </w:pPr>
      <w:r w:rsidRPr="004F6CF2">
        <w:rPr>
          <w:rFonts w:ascii="Times New Roman" w:eastAsia="Times New Roman" w:hAnsi="Times New Roman" w:cs="Times New Roman"/>
          <w:bCs/>
          <w:color w:val="0F1111"/>
          <w:kern w:val="36"/>
          <w:sz w:val="24"/>
          <w:szCs w:val="24"/>
          <w:lang w:val="en-US" w:eastAsia="ru-RU"/>
        </w:rPr>
        <w:t xml:space="preserve">This book is </w:t>
      </w:r>
      <w:r w:rsidR="006B0C64" w:rsidRPr="004F6CF2">
        <w:rPr>
          <w:rFonts w:ascii="Times New Roman" w:eastAsia="Times New Roman" w:hAnsi="Times New Roman" w:cs="Times New Roman"/>
          <w:bCs/>
          <w:color w:val="0F1111"/>
          <w:kern w:val="36"/>
          <w:sz w:val="24"/>
          <w:szCs w:val="24"/>
          <w:lang w:val="en-US" w:eastAsia="ru-RU"/>
        </w:rPr>
        <w:t xml:space="preserve">an anthology </w:t>
      </w:r>
      <w:r w:rsidR="006B0C64" w:rsidRPr="004F6CF2">
        <w:rPr>
          <w:rFonts w:ascii="Times New Roman" w:hAnsi="Times New Roman" w:cs="Times New Roman"/>
          <w:color w:val="0F1111"/>
          <w:sz w:val="24"/>
          <w:szCs w:val="24"/>
          <w:shd w:val="clear" w:color="auto" w:fill="FFFFFF"/>
          <w:lang w:val="en-US"/>
        </w:rPr>
        <w:t>of</w:t>
      </w:r>
      <w:r w:rsidR="006B24DE">
        <w:rPr>
          <w:rFonts w:ascii="Times New Roman" w:hAnsi="Times New Roman" w:cs="Times New Roman"/>
          <w:color w:val="0F1111"/>
          <w:sz w:val="24"/>
          <w:szCs w:val="24"/>
          <w:shd w:val="clear" w:color="auto" w:fill="FFFFFF"/>
          <w:lang w:val="en-US"/>
        </w:rPr>
        <w:t xml:space="preserve"> the </w:t>
      </w:r>
      <w:r w:rsidR="006B0C64" w:rsidRPr="004F6CF2">
        <w:rPr>
          <w:rFonts w:ascii="Times New Roman" w:hAnsi="Times New Roman" w:cs="Times New Roman"/>
          <w:color w:val="0F1111"/>
          <w:sz w:val="24"/>
          <w:szCs w:val="24"/>
          <w:shd w:val="clear" w:color="auto" w:fill="FFFFFF"/>
          <w:lang w:val="en-US"/>
        </w:rPr>
        <w:t xml:space="preserve">original </w:t>
      </w:r>
      <w:r w:rsidR="006B24DE">
        <w:rPr>
          <w:rFonts w:ascii="Times New Roman" w:hAnsi="Times New Roman" w:cs="Times New Roman"/>
          <w:color w:val="0F1111"/>
          <w:sz w:val="24"/>
          <w:szCs w:val="24"/>
          <w:shd w:val="clear" w:color="auto" w:fill="FFFFFF"/>
          <w:lang w:val="en-US"/>
        </w:rPr>
        <w:t>articles, essays and extracts</w:t>
      </w:r>
      <w:r w:rsidR="006B24DE" w:rsidRPr="006B24DE">
        <w:rPr>
          <w:rFonts w:ascii="Times New Roman" w:hAnsi="Times New Roman" w:cs="Times New Roman"/>
          <w:color w:val="0F1111"/>
          <w:sz w:val="24"/>
          <w:szCs w:val="24"/>
          <w:shd w:val="clear" w:color="auto" w:fill="FFFFFF"/>
          <w:lang w:val="en-US"/>
        </w:rPr>
        <w:t xml:space="preserve"> </w:t>
      </w:r>
      <w:r w:rsidR="006B24DE">
        <w:rPr>
          <w:rFonts w:ascii="Times New Roman" w:hAnsi="Times New Roman" w:cs="Times New Roman"/>
          <w:color w:val="0F1111"/>
          <w:sz w:val="24"/>
          <w:szCs w:val="24"/>
          <w:shd w:val="clear" w:color="auto" w:fill="FFFFFF"/>
          <w:lang w:val="en-US"/>
        </w:rPr>
        <w:t xml:space="preserve">from the books of </w:t>
      </w:r>
      <w:r w:rsidR="006B0C64" w:rsidRPr="004F6CF2">
        <w:rPr>
          <w:rFonts w:ascii="Times New Roman" w:hAnsi="Times New Roman" w:cs="Times New Roman"/>
          <w:color w:val="0F1111"/>
          <w:sz w:val="24"/>
          <w:szCs w:val="24"/>
          <w:shd w:val="clear" w:color="auto" w:fill="FFFFFF"/>
          <w:lang w:val="en-US"/>
        </w:rPr>
        <w:t xml:space="preserve">the most influential philosophers of the XX century. It’s </w:t>
      </w:r>
      <w:r w:rsidR="004F6CF2" w:rsidRPr="004F6CF2">
        <w:rPr>
          <w:rFonts w:ascii="Times New Roman" w:hAnsi="Times New Roman" w:cs="Times New Roman"/>
          <w:color w:val="0F1111"/>
          <w:sz w:val="24"/>
          <w:szCs w:val="24"/>
          <w:shd w:val="clear" w:color="auto" w:fill="FFFFFF"/>
          <w:lang w:val="en-US"/>
        </w:rPr>
        <w:t xml:space="preserve">compiled </w:t>
      </w:r>
      <w:r w:rsidR="006B0C64" w:rsidRPr="004F6CF2">
        <w:rPr>
          <w:rFonts w:ascii="Times New Roman" w:eastAsia="Times New Roman" w:hAnsi="Times New Roman" w:cs="Times New Roman"/>
          <w:bCs/>
          <w:color w:val="0F1111"/>
          <w:kern w:val="36"/>
          <w:sz w:val="24"/>
          <w:szCs w:val="24"/>
          <w:lang w:val="en-US" w:eastAsia="ru-RU"/>
        </w:rPr>
        <w:t xml:space="preserve">according to the philosophy program of </w:t>
      </w:r>
      <w:r w:rsidRPr="004F6CF2">
        <w:rPr>
          <w:rFonts w:ascii="Times New Roman" w:eastAsia="Times New Roman" w:hAnsi="Times New Roman" w:cs="Times New Roman"/>
          <w:bCs/>
          <w:color w:val="0F1111"/>
          <w:kern w:val="36"/>
          <w:sz w:val="24"/>
          <w:szCs w:val="24"/>
          <w:lang w:val="en-US" w:eastAsia="ru-RU"/>
        </w:rPr>
        <w:t>the Federal State Educational Standard of Higher Professional Education</w:t>
      </w:r>
      <w:r w:rsidR="004F6CF2" w:rsidRPr="004F6CF2">
        <w:rPr>
          <w:rFonts w:ascii="Times New Roman" w:eastAsia="Times New Roman" w:hAnsi="Times New Roman" w:cs="Times New Roman"/>
          <w:bCs/>
          <w:color w:val="0F1111"/>
          <w:kern w:val="36"/>
          <w:sz w:val="24"/>
          <w:szCs w:val="24"/>
          <w:lang w:val="en-US" w:eastAsia="ru-RU"/>
        </w:rPr>
        <w:t xml:space="preserve"> of the Russian Federation </w:t>
      </w:r>
      <w:r w:rsidRPr="004F6CF2">
        <w:rPr>
          <w:rFonts w:ascii="Times New Roman" w:eastAsia="Times New Roman" w:hAnsi="Times New Roman" w:cs="Times New Roman"/>
          <w:bCs/>
          <w:color w:val="0F1111"/>
          <w:kern w:val="36"/>
          <w:sz w:val="24"/>
          <w:szCs w:val="24"/>
          <w:lang w:val="en-US" w:eastAsia="ru-RU"/>
        </w:rPr>
        <w:t xml:space="preserve">and </w:t>
      </w:r>
      <w:r w:rsidR="004F6CF2" w:rsidRPr="004F6CF2">
        <w:rPr>
          <w:rFonts w:ascii="Times New Roman" w:eastAsia="Times New Roman" w:hAnsi="Times New Roman" w:cs="Times New Roman"/>
          <w:bCs/>
          <w:color w:val="0F1111"/>
          <w:kern w:val="36"/>
          <w:sz w:val="24"/>
          <w:szCs w:val="24"/>
          <w:lang w:val="en-US" w:eastAsia="ru-RU"/>
        </w:rPr>
        <w:t>is</w:t>
      </w:r>
      <w:r w:rsidR="004F6CF2" w:rsidRPr="004F6CF2">
        <w:rPr>
          <w:rFonts w:ascii="Times New Roman" w:hAnsi="Times New Roman" w:cs="Times New Roman"/>
          <w:sz w:val="24"/>
          <w:szCs w:val="24"/>
          <w:lang w:val="en-US"/>
        </w:rPr>
        <w:t xml:space="preserve"> </w:t>
      </w:r>
      <w:r w:rsidR="004F6CF2" w:rsidRPr="004F6CF2">
        <w:rPr>
          <w:rFonts w:ascii="Times New Roman" w:eastAsia="Times New Roman" w:hAnsi="Times New Roman" w:cs="Times New Roman"/>
          <w:bCs/>
          <w:color w:val="0F1111"/>
          <w:kern w:val="36"/>
          <w:sz w:val="24"/>
          <w:szCs w:val="24"/>
          <w:lang w:val="en-US" w:eastAsia="ru-RU"/>
        </w:rPr>
        <w:t xml:space="preserve">intended for students studying in English </w:t>
      </w:r>
      <w:r w:rsidRPr="004F6CF2">
        <w:rPr>
          <w:rFonts w:ascii="Times New Roman" w:eastAsia="Times New Roman" w:hAnsi="Times New Roman" w:cs="Times New Roman"/>
          <w:bCs/>
          <w:color w:val="0F1111"/>
          <w:kern w:val="36"/>
          <w:sz w:val="24"/>
          <w:szCs w:val="24"/>
          <w:lang w:val="en-US" w:eastAsia="ru-RU"/>
        </w:rPr>
        <w:t>at the St. Petersburg State Pediatric Medical University. The materials included in this book can be used as an additional source for the study of the subject by students of other, primarily medical universities, as well as all those interested in philosophy.</w:t>
      </w:r>
    </w:p>
    <w:p w:rsidR="00FE1028" w:rsidRDefault="00FE1028" w:rsidP="007D3AA4">
      <w:pPr>
        <w:ind w:firstLine="567"/>
        <w:jc w:val="both"/>
        <w:rPr>
          <w:rFonts w:ascii="Times New Roman" w:eastAsia="Times New Roman" w:hAnsi="Times New Roman" w:cs="Times New Roman"/>
          <w:bCs/>
          <w:color w:val="0F1111"/>
          <w:kern w:val="36"/>
          <w:sz w:val="24"/>
          <w:szCs w:val="24"/>
          <w:lang w:val="en-US" w:eastAsia="ru-RU"/>
        </w:rPr>
      </w:pPr>
    </w:p>
    <w:p w:rsidR="00FE1028" w:rsidRDefault="00FE1028" w:rsidP="007D3AA4">
      <w:pPr>
        <w:ind w:firstLine="567"/>
        <w:jc w:val="both"/>
        <w:rPr>
          <w:rFonts w:ascii="Times New Roman" w:eastAsia="Times New Roman" w:hAnsi="Times New Roman" w:cs="Times New Roman"/>
          <w:bCs/>
          <w:color w:val="0F1111"/>
          <w:kern w:val="36"/>
          <w:sz w:val="24"/>
          <w:szCs w:val="24"/>
          <w:lang w:val="en-US" w:eastAsia="ru-RU"/>
        </w:rPr>
      </w:pPr>
    </w:p>
    <w:p w:rsidR="00FE1028" w:rsidRDefault="00FE1028" w:rsidP="007D3AA4">
      <w:pPr>
        <w:ind w:firstLine="567"/>
        <w:jc w:val="both"/>
        <w:rPr>
          <w:rFonts w:ascii="Times New Roman" w:eastAsia="Times New Roman" w:hAnsi="Times New Roman" w:cs="Times New Roman"/>
          <w:bCs/>
          <w:color w:val="0F1111"/>
          <w:kern w:val="36"/>
          <w:sz w:val="24"/>
          <w:szCs w:val="24"/>
          <w:lang w:val="en-US" w:eastAsia="ru-RU"/>
        </w:rPr>
      </w:pPr>
    </w:p>
    <w:p w:rsidR="00FE1028" w:rsidRDefault="00FE1028" w:rsidP="007D3AA4">
      <w:pPr>
        <w:ind w:firstLine="567"/>
        <w:jc w:val="both"/>
        <w:rPr>
          <w:rFonts w:ascii="Times New Roman" w:eastAsia="Times New Roman" w:hAnsi="Times New Roman" w:cs="Times New Roman"/>
          <w:bCs/>
          <w:color w:val="0F1111"/>
          <w:kern w:val="36"/>
          <w:sz w:val="24"/>
          <w:szCs w:val="24"/>
          <w:lang w:val="en-US" w:eastAsia="ru-RU"/>
        </w:rPr>
      </w:pPr>
    </w:p>
    <w:p w:rsidR="00FE1028" w:rsidRDefault="00FE1028" w:rsidP="007D3AA4">
      <w:pPr>
        <w:ind w:firstLine="567"/>
        <w:jc w:val="both"/>
        <w:rPr>
          <w:rFonts w:ascii="Times New Roman" w:eastAsia="Times New Roman" w:hAnsi="Times New Roman" w:cs="Times New Roman"/>
          <w:bCs/>
          <w:color w:val="0F1111"/>
          <w:kern w:val="36"/>
          <w:sz w:val="24"/>
          <w:szCs w:val="24"/>
          <w:lang w:val="en-US" w:eastAsia="ru-RU"/>
        </w:rPr>
      </w:pPr>
    </w:p>
    <w:p w:rsidR="00FE1028" w:rsidRPr="00EA4F3F" w:rsidRDefault="00CD3E95" w:rsidP="00EA4F3F">
      <w:pPr>
        <w:shd w:val="clear" w:color="auto" w:fill="FFFFFF"/>
        <w:spacing w:after="100" w:afterAutospacing="1" w:line="540" w:lineRule="atLeast"/>
        <w:jc w:val="both"/>
        <w:outlineLvl w:val="0"/>
        <w:rPr>
          <w:rStyle w:val="a5"/>
          <w:rFonts w:ascii="Times New Roman" w:hAnsi="Times New Roman" w:cs="Times New Roman"/>
          <w:bCs/>
          <w:iCs w:val="0"/>
          <w:sz w:val="24"/>
          <w:szCs w:val="24"/>
          <w:shd w:val="clear" w:color="auto" w:fill="FFFFFF"/>
          <w:lang w:val="en-US"/>
        </w:rPr>
      </w:pPr>
      <w:r w:rsidRPr="00EA4F3F">
        <w:rPr>
          <w:rFonts w:ascii="Times New Roman" w:eastAsia="Times New Roman" w:hAnsi="Times New Roman" w:cs="Times New Roman"/>
          <w:bCs/>
          <w:kern w:val="36"/>
          <w:sz w:val="24"/>
          <w:szCs w:val="24"/>
          <w:lang w:val="en-US" w:eastAsia="ru-RU"/>
        </w:rPr>
        <w:t xml:space="preserve">Edited by </w:t>
      </w:r>
      <w:r w:rsidRPr="00EA4F3F">
        <w:rPr>
          <w:rFonts w:ascii="Times New Roman" w:eastAsia="Times New Roman" w:hAnsi="Times New Roman" w:cs="Times New Roman"/>
          <w:bCs/>
          <w:i/>
          <w:kern w:val="36"/>
          <w:sz w:val="24"/>
          <w:szCs w:val="24"/>
          <w:lang w:val="en-US" w:eastAsia="ru-RU"/>
        </w:rPr>
        <w:t>Raevskaya N.</w:t>
      </w:r>
      <w:r w:rsidR="0073620C" w:rsidRPr="00EA4F3F">
        <w:rPr>
          <w:rFonts w:ascii="Times New Roman" w:eastAsia="Times New Roman" w:hAnsi="Times New Roman" w:cs="Times New Roman"/>
          <w:bCs/>
          <w:i/>
          <w:kern w:val="36"/>
          <w:sz w:val="24"/>
          <w:szCs w:val="24"/>
          <w:lang w:val="en-US" w:eastAsia="ru-RU"/>
        </w:rPr>
        <w:t>Y</w:t>
      </w:r>
      <w:r w:rsidR="0073620C" w:rsidRPr="00EA4F3F">
        <w:rPr>
          <w:rFonts w:ascii="Times New Roman" w:eastAsia="Times New Roman" w:hAnsi="Times New Roman" w:cs="Times New Roman"/>
          <w:bCs/>
          <w:kern w:val="36"/>
          <w:sz w:val="24"/>
          <w:szCs w:val="24"/>
          <w:lang w:val="en-US" w:eastAsia="ru-RU"/>
        </w:rPr>
        <w:t>.</w:t>
      </w:r>
      <w:r w:rsidRPr="00EA4F3F">
        <w:rPr>
          <w:rFonts w:ascii="Times New Roman" w:eastAsia="Times New Roman" w:hAnsi="Times New Roman" w:cs="Times New Roman"/>
          <w:bCs/>
          <w:kern w:val="36"/>
          <w:sz w:val="24"/>
          <w:szCs w:val="24"/>
          <w:lang w:val="en-US" w:eastAsia="ru-RU"/>
        </w:rPr>
        <w:t xml:space="preserve"> (</w:t>
      </w:r>
      <w:r w:rsidR="00FE1028" w:rsidRPr="00EA4F3F">
        <w:rPr>
          <w:rFonts w:ascii="Times New Roman" w:eastAsia="Times New Roman" w:hAnsi="Times New Roman" w:cs="Times New Roman"/>
          <w:bCs/>
          <w:kern w:val="36"/>
          <w:sz w:val="24"/>
          <w:szCs w:val="24"/>
          <w:lang w:val="en-US" w:eastAsia="ru-RU"/>
        </w:rPr>
        <w:t xml:space="preserve">PhD, </w:t>
      </w:r>
      <w:r w:rsidR="00FE1028" w:rsidRPr="00EA4F3F">
        <w:rPr>
          <w:rStyle w:val="a5"/>
          <w:rFonts w:ascii="Times New Roman" w:hAnsi="Times New Roman" w:cs="Times New Roman"/>
          <w:bCs/>
          <w:i w:val="0"/>
          <w:iCs w:val="0"/>
          <w:sz w:val="24"/>
          <w:szCs w:val="24"/>
          <w:shd w:val="clear" w:color="auto" w:fill="FFFFFF"/>
          <w:lang w:val="en-US"/>
        </w:rPr>
        <w:t>associate professor</w:t>
      </w:r>
      <w:r w:rsidR="00FE1028" w:rsidRPr="00EA4F3F">
        <w:rPr>
          <w:rStyle w:val="a5"/>
          <w:rFonts w:ascii="Times New Roman" w:hAnsi="Times New Roman" w:cs="Times New Roman"/>
          <w:bCs/>
          <w:iCs w:val="0"/>
          <w:sz w:val="24"/>
          <w:szCs w:val="24"/>
          <w:shd w:val="clear" w:color="auto" w:fill="FFFFFF"/>
          <w:lang w:val="en-US"/>
        </w:rPr>
        <w:t>)</w:t>
      </w:r>
      <w:r w:rsidR="00FE1028" w:rsidRPr="00EA4F3F">
        <w:rPr>
          <w:rFonts w:ascii="Times New Roman" w:eastAsia="Times New Roman" w:hAnsi="Times New Roman" w:cs="Times New Roman"/>
          <w:bCs/>
          <w:kern w:val="36"/>
          <w:sz w:val="24"/>
          <w:szCs w:val="24"/>
          <w:lang w:val="en-US" w:eastAsia="ru-RU"/>
        </w:rPr>
        <w:t xml:space="preserve">; </w:t>
      </w:r>
      <w:r w:rsidR="00FE1028" w:rsidRPr="00EA4F3F">
        <w:rPr>
          <w:rFonts w:ascii="Times New Roman" w:eastAsia="Times New Roman" w:hAnsi="Times New Roman" w:cs="Times New Roman"/>
          <w:bCs/>
          <w:i/>
          <w:kern w:val="36"/>
          <w:sz w:val="24"/>
          <w:szCs w:val="24"/>
          <w:lang w:val="en-US" w:eastAsia="ru-RU"/>
        </w:rPr>
        <w:t>Solovyeva G.</w:t>
      </w:r>
      <w:r w:rsidR="0073620C" w:rsidRPr="00EA4F3F">
        <w:rPr>
          <w:rFonts w:ascii="Times New Roman" w:eastAsia="Times New Roman" w:hAnsi="Times New Roman" w:cs="Times New Roman"/>
          <w:bCs/>
          <w:i/>
          <w:kern w:val="36"/>
          <w:sz w:val="24"/>
          <w:szCs w:val="24"/>
          <w:lang w:val="en-US" w:eastAsia="ru-RU"/>
        </w:rPr>
        <w:t>V.</w:t>
      </w:r>
      <w:r w:rsidR="00306A11" w:rsidRPr="00EA4F3F">
        <w:rPr>
          <w:rFonts w:ascii="Times New Roman" w:eastAsia="Times New Roman" w:hAnsi="Times New Roman" w:cs="Times New Roman"/>
          <w:bCs/>
          <w:kern w:val="36"/>
          <w:sz w:val="24"/>
          <w:szCs w:val="24"/>
          <w:lang w:val="en-US" w:eastAsia="ru-RU"/>
        </w:rPr>
        <w:t xml:space="preserve"> </w:t>
      </w:r>
      <w:r w:rsidRPr="00EA4F3F">
        <w:rPr>
          <w:rFonts w:ascii="Times New Roman" w:eastAsia="Times New Roman" w:hAnsi="Times New Roman" w:cs="Times New Roman"/>
          <w:bCs/>
          <w:kern w:val="36"/>
          <w:sz w:val="24"/>
          <w:szCs w:val="24"/>
          <w:lang w:val="en-US" w:eastAsia="ru-RU"/>
        </w:rPr>
        <w:t>(</w:t>
      </w:r>
      <w:r w:rsidR="00FE1028" w:rsidRPr="00EA4F3F">
        <w:rPr>
          <w:rFonts w:ascii="Times New Roman" w:eastAsia="Times New Roman" w:hAnsi="Times New Roman" w:cs="Times New Roman"/>
          <w:bCs/>
          <w:kern w:val="36"/>
          <w:sz w:val="24"/>
          <w:szCs w:val="24"/>
          <w:lang w:val="en-US" w:eastAsia="ru-RU"/>
        </w:rPr>
        <w:t xml:space="preserve">PhD, </w:t>
      </w:r>
      <w:r w:rsidR="00FE1028" w:rsidRPr="00EA4F3F">
        <w:rPr>
          <w:rStyle w:val="a5"/>
          <w:rFonts w:ascii="Times New Roman" w:hAnsi="Times New Roman" w:cs="Times New Roman"/>
          <w:bCs/>
          <w:i w:val="0"/>
          <w:iCs w:val="0"/>
          <w:sz w:val="24"/>
          <w:szCs w:val="24"/>
          <w:shd w:val="clear" w:color="auto" w:fill="FFFFFF"/>
          <w:lang w:val="en-US"/>
        </w:rPr>
        <w:t>associate professor</w:t>
      </w:r>
      <w:r w:rsidR="00FE1028" w:rsidRPr="00EA4F3F">
        <w:rPr>
          <w:rStyle w:val="a5"/>
          <w:rFonts w:ascii="Times New Roman" w:hAnsi="Times New Roman" w:cs="Times New Roman"/>
          <w:bCs/>
          <w:iCs w:val="0"/>
          <w:sz w:val="24"/>
          <w:szCs w:val="24"/>
          <w:shd w:val="clear" w:color="auto" w:fill="FFFFFF"/>
          <w:lang w:val="en-US"/>
        </w:rPr>
        <w:t>)</w:t>
      </w:r>
      <w:r w:rsidR="00EA4F3F">
        <w:rPr>
          <w:rStyle w:val="a5"/>
          <w:rFonts w:ascii="Times New Roman" w:hAnsi="Times New Roman" w:cs="Times New Roman"/>
          <w:bCs/>
          <w:iCs w:val="0"/>
          <w:sz w:val="24"/>
          <w:szCs w:val="24"/>
          <w:shd w:val="clear" w:color="auto" w:fill="FFFFFF"/>
          <w:lang w:val="en-US"/>
        </w:rPr>
        <w:t>.</w:t>
      </w:r>
    </w:p>
    <w:p w:rsidR="0073620C" w:rsidRPr="0073620C" w:rsidRDefault="0073620C" w:rsidP="00FE1028">
      <w:pPr>
        <w:shd w:val="clear" w:color="auto" w:fill="FFFFFF"/>
        <w:spacing w:after="100" w:afterAutospacing="1" w:line="540" w:lineRule="atLeast"/>
        <w:jc w:val="center"/>
        <w:outlineLvl w:val="0"/>
        <w:rPr>
          <w:rStyle w:val="a5"/>
          <w:rFonts w:ascii="Times New Roman" w:hAnsi="Times New Roman" w:cs="Times New Roman"/>
          <w:bCs/>
          <w:iCs w:val="0"/>
          <w:sz w:val="24"/>
          <w:szCs w:val="24"/>
          <w:shd w:val="clear" w:color="auto" w:fill="FFFFFF"/>
          <w:lang w:val="en-US"/>
        </w:rPr>
      </w:pPr>
    </w:p>
    <w:p w:rsidR="0073620C" w:rsidRPr="0073620C" w:rsidRDefault="0073620C" w:rsidP="0073620C">
      <w:pPr>
        <w:shd w:val="clear" w:color="auto" w:fill="FFFFFF"/>
        <w:spacing w:after="0" w:line="240" w:lineRule="auto"/>
        <w:jc w:val="both"/>
        <w:outlineLvl w:val="0"/>
        <w:rPr>
          <w:rStyle w:val="a5"/>
          <w:rFonts w:ascii="Times New Roman" w:hAnsi="Times New Roman" w:cs="Times New Roman"/>
          <w:bCs/>
          <w:i w:val="0"/>
          <w:iCs w:val="0"/>
          <w:sz w:val="24"/>
          <w:szCs w:val="24"/>
          <w:shd w:val="clear" w:color="auto" w:fill="FFFFFF"/>
          <w:lang w:val="en-US"/>
        </w:rPr>
      </w:pPr>
      <w:r w:rsidRPr="0073620C">
        <w:rPr>
          <w:rStyle w:val="a5"/>
          <w:rFonts w:ascii="Times New Roman" w:hAnsi="Times New Roman" w:cs="Times New Roman"/>
          <w:bCs/>
          <w:i w:val="0"/>
          <w:iCs w:val="0"/>
          <w:sz w:val="24"/>
          <w:szCs w:val="24"/>
          <w:shd w:val="clear" w:color="auto" w:fill="FFFFFF"/>
          <w:lang w:val="en-US"/>
        </w:rPr>
        <w:t xml:space="preserve">Reviewers: </w:t>
      </w:r>
      <w:r w:rsidRPr="0073620C">
        <w:rPr>
          <w:rStyle w:val="a5"/>
          <w:rFonts w:ascii="Times New Roman" w:hAnsi="Times New Roman" w:cs="Times New Roman"/>
          <w:bCs/>
          <w:iCs w:val="0"/>
          <w:sz w:val="24"/>
          <w:szCs w:val="24"/>
          <w:shd w:val="clear" w:color="auto" w:fill="FFFFFF"/>
          <w:lang w:val="en-US"/>
        </w:rPr>
        <w:t>Dyakov A.V.</w:t>
      </w:r>
      <w:r w:rsidRPr="0073620C">
        <w:rPr>
          <w:rStyle w:val="a5"/>
          <w:rFonts w:ascii="Times New Roman" w:hAnsi="Times New Roman" w:cs="Times New Roman"/>
          <w:bCs/>
          <w:i w:val="0"/>
          <w:iCs w:val="0"/>
          <w:sz w:val="24"/>
          <w:szCs w:val="24"/>
          <w:shd w:val="clear" w:color="auto" w:fill="FFFFFF"/>
          <w:lang w:val="en-US"/>
        </w:rPr>
        <w:t xml:space="preserve"> (</w:t>
      </w:r>
      <w:r w:rsidRPr="00306A11">
        <w:rPr>
          <w:rFonts w:ascii="Times New Roman" w:eastAsia="Times New Roman" w:hAnsi="Times New Roman" w:cs="Times New Roman"/>
          <w:bCs/>
          <w:kern w:val="36"/>
          <w:sz w:val="24"/>
          <w:szCs w:val="24"/>
          <w:lang w:val="en-US" w:eastAsia="ru-RU"/>
        </w:rPr>
        <w:t>PhD</w:t>
      </w:r>
      <w:r>
        <w:rPr>
          <w:rStyle w:val="a5"/>
          <w:rFonts w:ascii="Times New Roman" w:hAnsi="Times New Roman" w:cs="Times New Roman"/>
          <w:bCs/>
          <w:i w:val="0"/>
          <w:iCs w:val="0"/>
          <w:sz w:val="24"/>
          <w:szCs w:val="24"/>
          <w:shd w:val="clear" w:color="auto" w:fill="FFFFFF"/>
          <w:lang w:val="en-US"/>
        </w:rPr>
        <w:t>, p</w:t>
      </w:r>
      <w:r w:rsidRPr="0073620C">
        <w:rPr>
          <w:rStyle w:val="a5"/>
          <w:rFonts w:ascii="Times New Roman" w:hAnsi="Times New Roman" w:cs="Times New Roman"/>
          <w:bCs/>
          <w:i w:val="0"/>
          <w:iCs w:val="0"/>
          <w:sz w:val="24"/>
          <w:szCs w:val="24"/>
          <w:shd w:val="clear" w:color="auto" w:fill="FFFFFF"/>
          <w:lang w:val="en-US"/>
        </w:rPr>
        <w:t xml:space="preserve">rofessor, Head of the Department of Ontology and Epistemology of St. Petersburg State University), </w:t>
      </w:r>
      <w:r w:rsidRPr="0073620C">
        <w:rPr>
          <w:rStyle w:val="a5"/>
          <w:rFonts w:ascii="Times New Roman" w:hAnsi="Times New Roman" w:cs="Times New Roman"/>
          <w:bCs/>
          <w:iCs w:val="0"/>
          <w:sz w:val="24"/>
          <w:szCs w:val="24"/>
          <w:shd w:val="clear" w:color="auto" w:fill="FFFFFF"/>
          <w:lang w:val="en-US"/>
        </w:rPr>
        <w:t>Sokolov A.M.</w:t>
      </w:r>
      <w:r w:rsidRPr="0073620C">
        <w:rPr>
          <w:rStyle w:val="a5"/>
          <w:rFonts w:ascii="Times New Roman" w:hAnsi="Times New Roman" w:cs="Times New Roman"/>
          <w:bCs/>
          <w:i w:val="0"/>
          <w:iCs w:val="0"/>
          <w:sz w:val="24"/>
          <w:szCs w:val="24"/>
          <w:shd w:val="clear" w:color="auto" w:fill="FFFFFF"/>
          <w:lang w:val="en-US"/>
        </w:rPr>
        <w:t xml:space="preserve"> (</w:t>
      </w:r>
      <w:r w:rsidRPr="00306A11">
        <w:rPr>
          <w:rFonts w:ascii="Times New Roman" w:eastAsia="Times New Roman" w:hAnsi="Times New Roman" w:cs="Times New Roman"/>
          <w:bCs/>
          <w:kern w:val="36"/>
          <w:sz w:val="24"/>
          <w:szCs w:val="24"/>
          <w:lang w:val="en-US" w:eastAsia="ru-RU"/>
        </w:rPr>
        <w:t>PhD</w:t>
      </w:r>
      <w:r>
        <w:rPr>
          <w:rStyle w:val="a5"/>
          <w:rFonts w:ascii="Times New Roman" w:hAnsi="Times New Roman" w:cs="Times New Roman"/>
          <w:bCs/>
          <w:i w:val="0"/>
          <w:iCs w:val="0"/>
          <w:sz w:val="24"/>
          <w:szCs w:val="24"/>
          <w:shd w:val="clear" w:color="auto" w:fill="FFFFFF"/>
          <w:lang w:val="en-US"/>
        </w:rPr>
        <w:t>, p</w:t>
      </w:r>
      <w:r w:rsidRPr="0073620C">
        <w:rPr>
          <w:rStyle w:val="a5"/>
          <w:rFonts w:ascii="Times New Roman" w:hAnsi="Times New Roman" w:cs="Times New Roman"/>
          <w:bCs/>
          <w:i w:val="0"/>
          <w:iCs w:val="0"/>
          <w:sz w:val="24"/>
          <w:szCs w:val="24"/>
          <w:shd w:val="clear" w:color="auto" w:fill="FFFFFF"/>
          <w:lang w:val="en-US"/>
        </w:rPr>
        <w:t>rofessor, Head of the Department of Social Philosophy and Philosophy of History of St. Petersburg State University)</w:t>
      </w:r>
      <w:r w:rsidR="00EA4F3F">
        <w:rPr>
          <w:rStyle w:val="a5"/>
          <w:rFonts w:ascii="Times New Roman" w:hAnsi="Times New Roman" w:cs="Times New Roman"/>
          <w:bCs/>
          <w:i w:val="0"/>
          <w:iCs w:val="0"/>
          <w:sz w:val="24"/>
          <w:szCs w:val="24"/>
          <w:shd w:val="clear" w:color="auto" w:fill="FFFFFF"/>
          <w:lang w:val="en-US"/>
        </w:rPr>
        <w:t>.</w:t>
      </w:r>
    </w:p>
    <w:p w:rsidR="00EB1704" w:rsidRPr="00EB1704" w:rsidRDefault="00EB1704" w:rsidP="00EB1704">
      <w:pPr>
        <w:shd w:val="clear" w:color="auto" w:fill="FFFFFF"/>
        <w:spacing w:after="100" w:afterAutospacing="1" w:line="540" w:lineRule="atLeast"/>
        <w:jc w:val="right"/>
        <w:outlineLvl w:val="0"/>
        <w:rPr>
          <w:rStyle w:val="a5"/>
          <w:rFonts w:ascii="Times New Roman" w:hAnsi="Times New Roman" w:cs="Times New Roman"/>
          <w:bCs/>
          <w:iCs w:val="0"/>
          <w:sz w:val="24"/>
          <w:szCs w:val="24"/>
          <w:shd w:val="clear" w:color="auto" w:fill="FFFFFF"/>
          <w:lang w:val="en-US"/>
        </w:rPr>
      </w:pPr>
    </w:p>
    <w:p w:rsidR="00EB1704" w:rsidRPr="00EB1704" w:rsidRDefault="005C6134" w:rsidP="00EB1704">
      <w:pPr>
        <w:pStyle w:val="1"/>
        <w:shd w:val="clear" w:color="auto" w:fill="FFFFFF"/>
        <w:spacing w:before="0" w:beforeAutospacing="0" w:after="0" w:afterAutospacing="0"/>
        <w:jc w:val="right"/>
        <w:textAlignment w:val="baseline"/>
        <w:rPr>
          <w:b w:val="0"/>
          <w:color w:val="000000"/>
          <w:sz w:val="24"/>
          <w:szCs w:val="24"/>
          <w:lang w:val="en-US"/>
        </w:rPr>
      </w:pPr>
      <w:r w:rsidRPr="00EB1704">
        <w:rPr>
          <w:b w:val="0"/>
          <w:color w:val="000000"/>
          <w:sz w:val="24"/>
          <w:szCs w:val="24"/>
          <w:lang w:val="en-US"/>
        </w:rPr>
        <w:t>Cover photo</w:t>
      </w:r>
      <w:r w:rsidR="00EB1704" w:rsidRPr="00EB1704">
        <w:rPr>
          <w:b w:val="0"/>
          <w:color w:val="000000"/>
          <w:sz w:val="24"/>
          <w:szCs w:val="24"/>
          <w:lang w:val="en-US"/>
        </w:rPr>
        <w:t xml:space="preserve"> </w:t>
      </w:r>
      <w:r w:rsidRPr="00EB1704">
        <w:rPr>
          <w:b w:val="0"/>
          <w:color w:val="000000"/>
          <w:sz w:val="24"/>
          <w:szCs w:val="24"/>
          <w:lang w:val="en-US"/>
        </w:rPr>
        <w:t xml:space="preserve">of </w:t>
      </w:r>
      <w:r w:rsidR="00EB1704">
        <w:rPr>
          <w:b w:val="0"/>
          <w:color w:val="000000"/>
          <w:sz w:val="24"/>
          <w:szCs w:val="24"/>
          <w:lang w:val="en-US"/>
        </w:rPr>
        <w:t xml:space="preserve">a </w:t>
      </w:r>
      <w:r w:rsidRPr="00EB1704">
        <w:rPr>
          <w:b w:val="0"/>
          <w:color w:val="000000"/>
          <w:sz w:val="24"/>
          <w:szCs w:val="24"/>
          <w:lang w:val="en-US"/>
        </w:rPr>
        <w:t>French philosopher Jean-Paul Sartre</w:t>
      </w:r>
      <w:r w:rsidR="00EB1704" w:rsidRPr="00EB1704">
        <w:rPr>
          <w:b w:val="0"/>
          <w:color w:val="222222"/>
          <w:sz w:val="24"/>
          <w:szCs w:val="24"/>
          <w:shd w:val="clear" w:color="auto" w:fill="FFFFFF"/>
          <w:lang w:val="en-US"/>
        </w:rPr>
        <w:t>:</w:t>
      </w:r>
      <w:r w:rsidR="00EB1704" w:rsidRPr="00EB1704">
        <w:rPr>
          <w:b w:val="0"/>
          <w:color w:val="000000"/>
          <w:sz w:val="24"/>
          <w:szCs w:val="24"/>
          <w:lang w:val="en-US"/>
        </w:rPr>
        <w:t xml:space="preserve">"Against the wind" by </w:t>
      </w:r>
      <w:r w:rsidR="00EB1704" w:rsidRPr="00EA4F3F">
        <w:rPr>
          <w:b w:val="0"/>
          <w:bCs w:val="0"/>
          <w:i/>
          <w:color w:val="000000"/>
          <w:sz w:val="24"/>
          <w:szCs w:val="24"/>
          <w:lang w:val="en-US"/>
        </w:rPr>
        <w:t>Antanas Sutkus</w:t>
      </w:r>
      <w:r w:rsidR="00EB1704" w:rsidRPr="00EB1704">
        <w:rPr>
          <w:b w:val="0"/>
          <w:bCs w:val="0"/>
          <w:color w:val="000000"/>
          <w:sz w:val="24"/>
          <w:szCs w:val="24"/>
          <w:lang w:val="en-US"/>
        </w:rPr>
        <w:t xml:space="preserve">, </w:t>
      </w:r>
      <w:r w:rsidR="00EB1704" w:rsidRPr="00EB1704">
        <w:rPr>
          <w:b w:val="0"/>
          <w:color w:val="000000"/>
          <w:sz w:val="24"/>
          <w:szCs w:val="24"/>
          <w:lang w:val="en-US"/>
        </w:rPr>
        <w:t xml:space="preserve">Nida (Latvia) 1965 </w:t>
      </w:r>
    </w:p>
    <w:p w:rsidR="00EB1704" w:rsidRDefault="00EB1704" w:rsidP="00900EF9">
      <w:pPr>
        <w:pStyle w:val="1"/>
        <w:jc w:val="center"/>
        <w:rPr>
          <w:color w:val="000000"/>
          <w:sz w:val="36"/>
          <w:szCs w:val="36"/>
          <w:lang w:val="en-US"/>
        </w:rPr>
      </w:pPr>
    </w:p>
    <w:p w:rsidR="00EA4F3F" w:rsidRDefault="00EA4F3F" w:rsidP="00900EF9">
      <w:pPr>
        <w:pStyle w:val="1"/>
        <w:jc w:val="center"/>
        <w:rPr>
          <w:color w:val="000000"/>
          <w:sz w:val="36"/>
          <w:szCs w:val="36"/>
          <w:lang w:val="en-US"/>
        </w:rPr>
      </w:pPr>
    </w:p>
    <w:p w:rsidR="00EB1704" w:rsidRDefault="00EB1704" w:rsidP="00900EF9">
      <w:pPr>
        <w:pStyle w:val="1"/>
        <w:jc w:val="center"/>
        <w:rPr>
          <w:color w:val="000000"/>
          <w:sz w:val="36"/>
          <w:szCs w:val="36"/>
          <w:lang w:val="en-US"/>
        </w:rPr>
      </w:pPr>
    </w:p>
    <w:p w:rsidR="00EA4F3F" w:rsidRDefault="00EA4F3F" w:rsidP="00900EF9">
      <w:pPr>
        <w:pStyle w:val="1"/>
        <w:jc w:val="center"/>
        <w:rPr>
          <w:color w:val="000000"/>
          <w:sz w:val="36"/>
          <w:szCs w:val="36"/>
          <w:lang w:val="en-US"/>
        </w:rPr>
      </w:pPr>
    </w:p>
    <w:p w:rsidR="00E61F43" w:rsidRPr="004C17E3" w:rsidRDefault="00E61F43" w:rsidP="00900EF9">
      <w:pPr>
        <w:pStyle w:val="1"/>
        <w:jc w:val="center"/>
        <w:rPr>
          <w:color w:val="000000"/>
          <w:sz w:val="36"/>
          <w:szCs w:val="36"/>
          <w:lang w:val="en-US"/>
        </w:rPr>
      </w:pPr>
      <w:r>
        <w:rPr>
          <w:color w:val="000000"/>
          <w:sz w:val="36"/>
          <w:szCs w:val="36"/>
          <w:lang w:val="en-US"/>
        </w:rPr>
        <w:lastRenderedPageBreak/>
        <w:t>T</w:t>
      </w:r>
      <w:r w:rsidRPr="00E61F43">
        <w:rPr>
          <w:color w:val="000000"/>
          <w:sz w:val="36"/>
          <w:szCs w:val="36"/>
          <w:lang w:val="en-US"/>
        </w:rPr>
        <w:t xml:space="preserve">able of </w:t>
      </w:r>
      <w:r>
        <w:rPr>
          <w:color w:val="000000"/>
          <w:sz w:val="36"/>
          <w:szCs w:val="36"/>
          <w:lang w:val="en-US"/>
        </w:rPr>
        <w:t>C</w:t>
      </w:r>
      <w:r w:rsidRPr="00E61F43">
        <w:rPr>
          <w:color w:val="000000"/>
          <w:sz w:val="36"/>
          <w:szCs w:val="36"/>
          <w:lang w:val="en-US"/>
        </w:rPr>
        <w:t>ontents</w:t>
      </w:r>
    </w:p>
    <w:p w:rsidR="00AE314F" w:rsidRPr="00900EF9" w:rsidRDefault="00AE314F" w:rsidP="00AE314F">
      <w:pPr>
        <w:rPr>
          <w:lang w:val="en-US"/>
        </w:rPr>
      </w:pPr>
    </w:p>
    <w:p w:rsidR="00AE314F" w:rsidRPr="00FE1028" w:rsidRDefault="00AE314F" w:rsidP="004C17E3">
      <w:pPr>
        <w:rPr>
          <w:rFonts w:ascii="Times New Roman" w:hAnsi="Times New Roman" w:cs="Times New Roman"/>
          <w:b/>
          <w:sz w:val="28"/>
          <w:szCs w:val="28"/>
          <w:lang w:val="en-US"/>
        </w:rPr>
      </w:pPr>
      <w:r w:rsidRPr="00FE1028">
        <w:rPr>
          <w:rFonts w:ascii="Times New Roman" w:hAnsi="Times New Roman" w:cs="Times New Roman"/>
          <w:b/>
          <w:sz w:val="28"/>
          <w:szCs w:val="28"/>
          <w:lang w:val="en-US"/>
        </w:rPr>
        <w:t>Introduction</w:t>
      </w:r>
      <w:r w:rsidR="004C17E3">
        <w:rPr>
          <w:rFonts w:ascii="Times New Roman" w:hAnsi="Times New Roman" w:cs="Times New Roman"/>
          <w:b/>
          <w:sz w:val="28"/>
          <w:szCs w:val="28"/>
          <w:lang w:val="en-US"/>
        </w:rPr>
        <w:t xml:space="preserve">                                                                                                  </w:t>
      </w:r>
      <w:r w:rsidR="004C17E3" w:rsidRPr="004C17E3">
        <w:rPr>
          <w:rFonts w:ascii="Times New Roman" w:hAnsi="Times New Roman" w:cs="Times New Roman"/>
          <w:sz w:val="28"/>
          <w:szCs w:val="28"/>
          <w:lang w:val="en-US"/>
        </w:rPr>
        <w:t>4</w:t>
      </w:r>
    </w:p>
    <w:p w:rsidR="00E61F43" w:rsidRPr="00FE1028" w:rsidRDefault="00E61F43" w:rsidP="00E61F43">
      <w:pPr>
        <w:pStyle w:val="1"/>
        <w:rPr>
          <w:color w:val="000000"/>
          <w:sz w:val="36"/>
          <w:szCs w:val="36"/>
          <w:lang w:val="en-US"/>
        </w:rPr>
      </w:pPr>
      <w:r w:rsidRPr="00FE1028">
        <w:rPr>
          <w:color w:val="000000"/>
          <w:sz w:val="28"/>
          <w:szCs w:val="28"/>
          <w:lang w:val="en-US"/>
        </w:rPr>
        <w:t xml:space="preserve">Part I.  Philosophy </w:t>
      </w:r>
      <w:r w:rsidR="00FE1028" w:rsidRPr="00FE1028">
        <w:rPr>
          <w:color w:val="000000"/>
          <w:sz w:val="28"/>
          <w:szCs w:val="28"/>
          <w:lang w:val="en-US"/>
        </w:rPr>
        <w:t>of Psychoanalysis</w:t>
      </w:r>
      <w:r w:rsidR="004C17E3">
        <w:rPr>
          <w:color w:val="000000"/>
          <w:sz w:val="28"/>
          <w:szCs w:val="28"/>
          <w:lang w:val="en-US"/>
        </w:rPr>
        <w:t xml:space="preserve">                                                    </w:t>
      </w:r>
      <w:r w:rsidR="004C17E3" w:rsidRPr="004C17E3">
        <w:rPr>
          <w:b w:val="0"/>
          <w:color w:val="000000"/>
          <w:sz w:val="28"/>
          <w:szCs w:val="28"/>
          <w:lang w:val="en-US"/>
        </w:rPr>
        <w:t xml:space="preserve"> </w:t>
      </w:r>
      <w:r w:rsidR="004C17E3">
        <w:rPr>
          <w:b w:val="0"/>
          <w:color w:val="000000"/>
          <w:sz w:val="28"/>
          <w:szCs w:val="28"/>
          <w:lang w:val="en-US"/>
        </w:rPr>
        <w:t xml:space="preserve">    </w:t>
      </w:r>
      <w:r w:rsidR="004C17E3" w:rsidRPr="004C17E3">
        <w:rPr>
          <w:b w:val="0"/>
          <w:color w:val="000000"/>
          <w:sz w:val="28"/>
          <w:szCs w:val="28"/>
          <w:lang w:val="en-US"/>
        </w:rPr>
        <w:t>5</w:t>
      </w:r>
    </w:p>
    <w:p w:rsidR="00E61F43" w:rsidRPr="00E61F43" w:rsidRDefault="00E61F43" w:rsidP="00E61F43">
      <w:pPr>
        <w:pStyle w:val="1"/>
        <w:rPr>
          <w:b w:val="0"/>
          <w:i/>
          <w:color w:val="000000"/>
          <w:sz w:val="28"/>
          <w:szCs w:val="28"/>
          <w:lang w:val="en-US"/>
        </w:rPr>
      </w:pPr>
      <w:r w:rsidRPr="00E61F43">
        <w:rPr>
          <w:b w:val="0"/>
          <w:i/>
          <w:color w:val="000000"/>
          <w:sz w:val="28"/>
          <w:szCs w:val="28"/>
          <w:lang w:val="en-US"/>
        </w:rPr>
        <w:t xml:space="preserve">Sigmund Freud </w:t>
      </w:r>
      <w:r w:rsidR="004C17E3">
        <w:rPr>
          <w:b w:val="0"/>
          <w:i/>
          <w:color w:val="000000"/>
          <w:sz w:val="28"/>
          <w:szCs w:val="28"/>
          <w:lang w:val="en-US"/>
        </w:rPr>
        <w:t xml:space="preserve">                                                                                              </w:t>
      </w:r>
      <w:r w:rsidR="004C17E3" w:rsidRPr="004C17E3">
        <w:rPr>
          <w:b w:val="0"/>
          <w:color w:val="000000"/>
          <w:sz w:val="28"/>
          <w:szCs w:val="28"/>
          <w:lang w:val="en-US"/>
        </w:rPr>
        <w:t>5</w:t>
      </w:r>
    </w:p>
    <w:p w:rsidR="00E61F43" w:rsidRPr="004C17E3" w:rsidRDefault="00E61F43" w:rsidP="00E61F43">
      <w:pPr>
        <w:pStyle w:val="1"/>
        <w:rPr>
          <w:b w:val="0"/>
          <w:i/>
          <w:sz w:val="28"/>
          <w:szCs w:val="28"/>
          <w:lang w:val="en-US"/>
        </w:rPr>
      </w:pPr>
      <w:r w:rsidRPr="00B6328C">
        <w:rPr>
          <w:b w:val="0"/>
          <w:i/>
          <w:sz w:val="28"/>
          <w:szCs w:val="28"/>
          <w:lang w:val="en-US"/>
        </w:rPr>
        <w:t>Erich Fromm</w:t>
      </w:r>
      <w:r w:rsidR="004C17E3">
        <w:rPr>
          <w:b w:val="0"/>
          <w:i/>
          <w:sz w:val="28"/>
          <w:szCs w:val="28"/>
          <w:lang w:val="en-US"/>
        </w:rPr>
        <w:t xml:space="preserve">                                                                                                  </w:t>
      </w:r>
      <w:r w:rsidR="004C17E3" w:rsidRPr="004C17E3">
        <w:rPr>
          <w:b w:val="0"/>
          <w:sz w:val="28"/>
          <w:szCs w:val="28"/>
          <w:lang w:val="en-US"/>
        </w:rPr>
        <w:t xml:space="preserve">8                                                             </w:t>
      </w:r>
    </w:p>
    <w:p w:rsidR="00AE314F" w:rsidRPr="004C17E3" w:rsidRDefault="00AE314F" w:rsidP="00AE314F">
      <w:pPr>
        <w:pStyle w:val="1"/>
        <w:rPr>
          <w:b w:val="0"/>
          <w:sz w:val="28"/>
          <w:szCs w:val="28"/>
          <w:lang w:val="en-US"/>
        </w:rPr>
      </w:pPr>
      <w:r w:rsidRPr="00FE1028">
        <w:rPr>
          <w:color w:val="000000"/>
          <w:sz w:val="28"/>
          <w:szCs w:val="28"/>
          <w:lang w:val="en-US"/>
        </w:rPr>
        <w:t xml:space="preserve">Part II. </w:t>
      </w:r>
      <w:r w:rsidRPr="00FE1028">
        <w:rPr>
          <w:sz w:val="28"/>
          <w:szCs w:val="28"/>
          <w:lang w:val="en-US"/>
        </w:rPr>
        <w:t>Philosophy of Existentialism</w:t>
      </w:r>
      <w:r w:rsidR="004C17E3">
        <w:rPr>
          <w:sz w:val="28"/>
          <w:szCs w:val="28"/>
          <w:lang w:val="en-US"/>
        </w:rPr>
        <w:t xml:space="preserve">                                                         </w:t>
      </w:r>
      <w:r w:rsidR="00883C09">
        <w:rPr>
          <w:sz w:val="28"/>
          <w:szCs w:val="28"/>
          <w:lang w:val="en-US"/>
        </w:rPr>
        <w:t xml:space="preserve"> </w:t>
      </w:r>
      <w:r w:rsidR="004C17E3" w:rsidRPr="004C17E3">
        <w:rPr>
          <w:b w:val="0"/>
          <w:sz w:val="28"/>
          <w:szCs w:val="28"/>
          <w:lang w:val="en-US"/>
        </w:rPr>
        <w:t>17</w:t>
      </w:r>
    </w:p>
    <w:p w:rsidR="00AE314F" w:rsidRPr="004C17E3" w:rsidRDefault="00AE314F" w:rsidP="00AE314F">
      <w:pPr>
        <w:pStyle w:val="1"/>
        <w:rPr>
          <w:rStyle w:val="apple-converted-space"/>
          <w:i/>
          <w:color w:val="222222"/>
          <w:sz w:val="28"/>
          <w:szCs w:val="28"/>
          <w:shd w:val="clear" w:color="auto" w:fill="FFFFFF"/>
          <w:lang w:val="en-US"/>
        </w:rPr>
      </w:pPr>
      <w:r w:rsidRPr="00B6328C">
        <w:rPr>
          <w:b w:val="0"/>
          <w:bCs w:val="0"/>
          <w:i/>
          <w:color w:val="222222"/>
          <w:sz w:val="28"/>
          <w:szCs w:val="28"/>
          <w:shd w:val="clear" w:color="auto" w:fill="FFFFFF"/>
          <w:lang w:val="en-US"/>
        </w:rPr>
        <w:t>Jean-Paul Sartre</w:t>
      </w:r>
      <w:r w:rsidRPr="00B6328C">
        <w:rPr>
          <w:rStyle w:val="apple-converted-space"/>
          <w:i/>
          <w:color w:val="222222"/>
          <w:sz w:val="28"/>
          <w:szCs w:val="28"/>
          <w:shd w:val="clear" w:color="auto" w:fill="FFFFFF"/>
          <w:lang w:val="en-US"/>
        </w:rPr>
        <w:t> </w:t>
      </w:r>
      <w:r w:rsidR="004C17E3">
        <w:rPr>
          <w:rStyle w:val="apple-converted-space"/>
          <w:i/>
          <w:color w:val="222222"/>
          <w:sz w:val="28"/>
          <w:szCs w:val="28"/>
          <w:shd w:val="clear" w:color="auto" w:fill="FFFFFF"/>
          <w:lang w:val="en-US"/>
        </w:rPr>
        <w:t xml:space="preserve">                                                                                          </w:t>
      </w:r>
      <w:r w:rsidR="00883C09">
        <w:rPr>
          <w:rStyle w:val="apple-converted-space"/>
          <w:i/>
          <w:color w:val="222222"/>
          <w:sz w:val="28"/>
          <w:szCs w:val="28"/>
          <w:shd w:val="clear" w:color="auto" w:fill="FFFFFF"/>
          <w:lang w:val="en-US"/>
        </w:rPr>
        <w:t xml:space="preserve"> </w:t>
      </w:r>
      <w:r w:rsidR="004C17E3" w:rsidRPr="004C17E3">
        <w:rPr>
          <w:rStyle w:val="apple-converted-space"/>
          <w:b w:val="0"/>
          <w:color w:val="222222"/>
          <w:sz w:val="28"/>
          <w:szCs w:val="28"/>
          <w:shd w:val="clear" w:color="auto" w:fill="FFFFFF"/>
          <w:lang w:val="en-US"/>
        </w:rPr>
        <w:t>17</w:t>
      </w:r>
    </w:p>
    <w:p w:rsidR="00AE314F" w:rsidRPr="004C17E3" w:rsidRDefault="00AE314F" w:rsidP="00AE314F">
      <w:pPr>
        <w:pStyle w:val="1"/>
        <w:rPr>
          <w:b w:val="0"/>
          <w:i/>
          <w:sz w:val="28"/>
          <w:szCs w:val="28"/>
          <w:lang w:val="en-US"/>
        </w:rPr>
      </w:pPr>
      <w:r w:rsidRPr="00F05B4C">
        <w:rPr>
          <w:b w:val="0"/>
          <w:i/>
          <w:sz w:val="28"/>
          <w:szCs w:val="28"/>
          <w:lang w:val="en-US"/>
        </w:rPr>
        <w:t>Karl Jaspers</w:t>
      </w:r>
      <w:r w:rsidR="004C17E3">
        <w:rPr>
          <w:b w:val="0"/>
          <w:i/>
          <w:sz w:val="28"/>
          <w:szCs w:val="28"/>
          <w:lang w:val="en-US"/>
        </w:rPr>
        <w:t xml:space="preserve">                                                                                                  </w:t>
      </w:r>
      <w:r w:rsidR="00883C09">
        <w:rPr>
          <w:b w:val="0"/>
          <w:i/>
          <w:sz w:val="28"/>
          <w:szCs w:val="28"/>
          <w:lang w:val="en-US"/>
        </w:rPr>
        <w:t xml:space="preserve"> </w:t>
      </w:r>
      <w:r w:rsidR="004C17E3" w:rsidRPr="004C17E3">
        <w:rPr>
          <w:b w:val="0"/>
          <w:sz w:val="28"/>
          <w:szCs w:val="28"/>
          <w:lang w:val="en-US"/>
        </w:rPr>
        <w:t>31</w:t>
      </w:r>
    </w:p>
    <w:p w:rsidR="00AE314F" w:rsidRPr="004C17E3" w:rsidRDefault="00AE314F" w:rsidP="00AE314F">
      <w:pPr>
        <w:pStyle w:val="1"/>
        <w:rPr>
          <w:rStyle w:val="apple-converted-space"/>
          <w:i/>
          <w:color w:val="222222"/>
          <w:sz w:val="28"/>
          <w:szCs w:val="28"/>
          <w:lang w:val="en-US"/>
        </w:rPr>
      </w:pPr>
      <w:r w:rsidRPr="00AE314F">
        <w:rPr>
          <w:b w:val="0"/>
          <w:bCs w:val="0"/>
          <w:i/>
          <w:color w:val="222222"/>
          <w:sz w:val="28"/>
          <w:szCs w:val="28"/>
          <w:lang w:val="en-US"/>
        </w:rPr>
        <w:t xml:space="preserve">Albert </w:t>
      </w:r>
      <w:r w:rsidRPr="004C17E3">
        <w:rPr>
          <w:b w:val="0"/>
          <w:bCs w:val="0"/>
          <w:color w:val="222222"/>
          <w:sz w:val="28"/>
          <w:szCs w:val="28"/>
          <w:lang w:val="en-US"/>
        </w:rPr>
        <w:t>Camus</w:t>
      </w:r>
      <w:r w:rsidRPr="004C17E3">
        <w:rPr>
          <w:rStyle w:val="apple-converted-space"/>
          <w:b w:val="0"/>
          <w:color w:val="222222"/>
          <w:sz w:val="28"/>
          <w:szCs w:val="28"/>
          <w:lang w:val="en-US"/>
        </w:rPr>
        <w:t> </w:t>
      </w:r>
      <w:r w:rsidR="004C17E3" w:rsidRPr="004C17E3">
        <w:rPr>
          <w:rStyle w:val="apple-converted-space"/>
          <w:b w:val="0"/>
          <w:color w:val="222222"/>
          <w:sz w:val="28"/>
          <w:szCs w:val="28"/>
          <w:lang w:val="en-US"/>
        </w:rPr>
        <w:t xml:space="preserve">                                                                                                </w:t>
      </w:r>
      <w:r w:rsidR="00883C09">
        <w:rPr>
          <w:rStyle w:val="apple-converted-space"/>
          <w:b w:val="0"/>
          <w:color w:val="222222"/>
          <w:sz w:val="28"/>
          <w:szCs w:val="28"/>
          <w:lang w:val="en-US"/>
        </w:rPr>
        <w:t xml:space="preserve"> </w:t>
      </w:r>
      <w:r w:rsidR="004C17E3" w:rsidRPr="004C17E3">
        <w:rPr>
          <w:rStyle w:val="apple-converted-space"/>
          <w:b w:val="0"/>
          <w:color w:val="222222"/>
          <w:sz w:val="28"/>
          <w:szCs w:val="28"/>
          <w:lang w:val="en-US"/>
        </w:rPr>
        <w:t>37</w:t>
      </w:r>
    </w:p>
    <w:p w:rsidR="00FE1028" w:rsidRPr="00FE1028" w:rsidRDefault="00FE1028" w:rsidP="00FE1028">
      <w:pPr>
        <w:pStyle w:val="1"/>
        <w:rPr>
          <w:color w:val="0F1111"/>
          <w:sz w:val="28"/>
          <w:szCs w:val="28"/>
          <w:lang w:val="en-US"/>
        </w:rPr>
      </w:pPr>
      <w:r w:rsidRPr="00FE1028">
        <w:rPr>
          <w:color w:val="000000"/>
          <w:sz w:val="28"/>
          <w:szCs w:val="28"/>
          <w:lang w:val="en-US"/>
        </w:rPr>
        <w:t xml:space="preserve">Part III. </w:t>
      </w:r>
      <w:r w:rsidRPr="00FE1028">
        <w:rPr>
          <w:sz w:val="28"/>
          <w:szCs w:val="28"/>
          <w:lang w:val="en-US"/>
        </w:rPr>
        <w:t xml:space="preserve">Great Humanists of the </w:t>
      </w:r>
      <w:r w:rsidRPr="00FE1028">
        <w:rPr>
          <w:color w:val="0F1111"/>
          <w:sz w:val="28"/>
          <w:szCs w:val="28"/>
          <w:lang w:val="en-US"/>
        </w:rPr>
        <w:t>Twentieth Century</w:t>
      </w:r>
      <w:r w:rsidR="004C17E3">
        <w:rPr>
          <w:color w:val="0F1111"/>
          <w:sz w:val="28"/>
          <w:szCs w:val="28"/>
          <w:lang w:val="en-US"/>
        </w:rPr>
        <w:t xml:space="preserve">                               </w:t>
      </w:r>
      <w:r w:rsidR="004C17E3" w:rsidRPr="004C17E3">
        <w:rPr>
          <w:b w:val="0"/>
          <w:color w:val="0F1111"/>
          <w:sz w:val="28"/>
          <w:szCs w:val="28"/>
          <w:lang w:val="en-US"/>
        </w:rPr>
        <w:t>43</w:t>
      </w:r>
    </w:p>
    <w:p w:rsidR="00FE1028" w:rsidRDefault="00FE1028" w:rsidP="00FE1028">
      <w:pPr>
        <w:autoSpaceDE w:val="0"/>
        <w:autoSpaceDN w:val="0"/>
        <w:adjustRightInd w:val="0"/>
        <w:spacing w:after="120" w:line="240" w:lineRule="auto"/>
        <w:rPr>
          <w:rFonts w:ascii="Times New Roman" w:hAnsi="Times New Roman" w:cs="Times New Roman"/>
          <w:bCs/>
          <w:i/>
          <w:color w:val="202122"/>
          <w:sz w:val="28"/>
          <w:szCs w:val="28"/>
          <w:lang w:val="en-US"/>
        </w:rPr>
      </w:pPr>
      <w:r w:rsidRPr="00FE1028">
        <w:rPr>
          <w:rFonts w:ascii="Times New Roman" w:hAnsi="Times New Roman" w:cs="Times New Roman"/>
          <w:bCs/>
          <w:i/>
          <w:color w:val="202122"/>
          <w:sz w:val="28"/>
          <w:szCs w:val="28"/>
          <w:lang w:val="en-US"/>
        </w:rPr>
        <w:t>Albert Schweitzer</w:t>
      </w:r>
      <w:r w:rsidR="004C17E3">
        <w:rPr>
          <w:rFonts w:ascii="Times New Roman" w:hAnsi="Times New Roman" w:cs="Times New Roman"/>
          <w:bCs/>
          <w:i/>
          <w:color w:val="202122"/>
          <w:sz w:val="28"/>
          <w:szCs w:val="28"/>
          <w:lang w:val="en-US"/>
        </w:rPr>
        <w:t xml:space="preserve">                                                                                            </w:t>
      </w:r>
      <w:r w:rsidR="004C17E3" w:rsidRPr="004C17E3">
        <w:rPr>
          <w:rFonts w:ascii="Times New Roman" w:hAnsi="Times New Roman" w:cs="Times New Roman"/>
          <w:bCs/>
          <w:color w:val="202122"/>
          <w:sz w:val="28"/>
          <w:szCs w:val="28"/>
          <w:lang w:val="en-US"/>
        </w:rPr>
        <w:t>43</w:t>
      </w:r>
    </w:p>
    <w:p w:rsidR="00FE1028" w:rsidRPr="00FE1028" w:rsidRDefault="00FE1028" w:rsidP="00FE1028">
      <w:pPr>
        <w:pStyle w:val="1"/>
        <w:rPr>
          <w:color w:val="000000"/>
          <w:sz w:val="28"/>
          <w:szCs w:val="28"/>
          <w:lang w:val="en-US"/>
        </w:rPr>
      </w:pPr>
      <w:r w:rsidRPr="00FE1028">
        <w:rPr>
          <w:color w:val="000000"/>
          <w:sz w:val="28"/>
          <w:szCs w:val="28"/>
          <w:lang w:val="en-US"/>
        </w:rPr>
        <w:t>Part IV. Russian Philosophy of the Twentieth Century</w:t>
      </w:r>
      <w:r w:rsidR="004C17E3">
        <w:rPr>
          <w:color w:val="000000"/>
          <w:sz w:val="28"/>
          <w:szCs w:val="28"/>
          <w:lang w:val="en-US"/>
        </w:rPr>
        <w:t xml:space="preserve">                           </w:t>
      </w:r>
      <w:r w:rsidR="004C17E3" w:rsidRPr="004C17E3">
        <w:rPr>
          <w:b w:val="0"/>
          <w:color w:val="000000"/>
          <w:sz w:val="28"/>
          <w:szCs w:val="28"/>
          <w:lang w:val="en-US"/>
        </w:rPr>
        <w:t xml:space="preserve"> 46</w:t>
      </w:r>
      <w:r w:rsidR="004C17E3">
        <w:rPr>
          <w:color w:val="000000"/>
          <w:sz w:val="28"/>
          <w:szCs w:val="28"/>
          <w:lang w:val="en-US"/>
        </w:rPr>
        <w:t xml:space="preserve">       </w:t>
      </w:r>
    </w:p>
    <w:p w:rsidR="00FE1028" w:rsidRPr="004C17E3" w:rsidRDefault="00FE1028" w:rsidP="00FE1028">
      <w:pPr>
        <w:autoSpaceDE w:val="0"/>
        <w:autoSpaceDN w:val="0"/>
        <w:adjustRightInd w:val="0"/>
        <w:spacing w:after="120" w:line="240" w:lineRule="auto"/>
        <w:rPr>
          <w:rFonts w:ascii="Times New Roman" w:hAnsi="Times New Roman" w:cs="Times New Roman"/>
          <w:bCs/>
          <w:i/>
          <w:color w:val="202122"/>
          <w:sz w:val="28"/>
          <w:szCs w:val="28"/>
          <w:lang w:val="en-US"/>
        </w:rPr>
      </w:pPr>
      <w:r w:rsidRPr="00FE1028">
        <w:rPr>
          <w:rFonts w:ascii="Times New Roman" w:hAnsi="Times New Roman" w:cs="Times New Roman"/>
          <w:i/>
          <w:color w:val="000000"/>
          <w:sz w:val="28"/>
          <w:szCs w:val="28"/>
          <w:lang w:val="en-US"/>
        </w:rPr>
        <w:t> </w:t>
      </w:r>
      <w:r w:rsidRPr="00CD3E95">
        <w:rPr>
          <w:rFonts w:ascii="Times New Roman" w:hAnsi="Times New Roman" w:cs="Times New Roman"/>
          <w:i/>
          <w:color w:val="000000"/>
          <w:sz w:val="28"/>
          <w:szCs w:val="28"/>
          <w:lang w:val="en-US"/>
        </w:rPr>
        <w:t>Nikolay Berdyaev</w:t>
      </w:r>
      <w:r w:rsidR="004C17E3">
        <w:rPr>
          <w:rFonts w:ascii="Times New Roman" w:hAnsi="Times New Roman" w:cs="Times New Roman"/>
          <w:i/>
          <w:color w:val="000000"/>
          <w:sz w:val="28"/>
          <w:szCs w:val="28"/>
          <w:lang w:val="en-US"/>
        </w:rPr>
        <w:t xml:space="preserve">                                                                                           </w:t>
      </w:r>
      <w:r w:rsidR="004C17E3" w:rsidRPr="004C17E3">
        <w:rPr>
          <w:rFonts w:ascii="Times New Roman" w:hAnsi="Times New Roman" w:cs="Times New Roman"/>
          <w:color w:val="000000"/>
          <w:sz w:val="28"/>
          <w:szCs w:val="28"/>
          <w:lang w:val="en-US"/>
        </w:rPr>
        <w:t>46</w:t>
      </w:r>
    </w:p>
    <w:p w:rsidR="00FE1028" w:rsidRPr="00CD3E95" w:rsidRDefault="00FE1028" w:rsidP="00AE314F">
      <w:pPr>
        <w:pStyle w:val="1"/>
        <w:rPr>
          <w:b w:val="0"/>
          <w:i/>
          <w:color w:val="000000"/>
          <w:sz w:val="28"/>
          <w:szCs w:val="28"/>
          <w:lang w:val="en-US"/>
        </w:rPr>
      </w:pPr>
    </w:p>
    <w:p w:rsidR="00E61F43" w:rsidRPr="00AE314F" w:rsidRDefault="00E61F43" w:rsidP="00E61F43">
      <w:pPr>
        <w:pStyle w:val="1"/>
        <w:rPr>
          <w:b w:val="0"/>
          <w:color w:val="000000"/>
          <w:sz w:val="28"/>
          <w:szCs w:val="28"/>
          <w:lang w:val="en-US"/>
        </w:rPr>
      </w:pPr>
    </w:p>
    <w:p w:rsidR="00E61F43" w:rsidRPr="00E61F43" w:rsidRDefault="00E61F43" w:rsidP="00900EF9">
      <w:pPr>
        <w:pStyle w:val="1"/>
        <w:jc w:val="center"/>
        <w:rPr>
          <w:color w:val="000000"/>
          <w:sz w:val="36"/>
          <w:szCs w:val="36"/>
          <w:lang w:val="en-US"/>
        </w:rPr>
      </w:pPr>
    </w:p>
    <w:p w:rsidR="00E61F43" w:rsidRPr="00E61F43" w:rsidRDefault="00E61F43" w:rsidP="00900EF9">
      <w:pPr>
        <w:pStyle w:val="1"/>
        <w:jc w:val="center"/>
        <w:rPr>
          <w:color w:val="000000"/>
          <w:sz w:val="36"/>
          <w:szCs w:val="36"/>
          <w:lang w:val="en-US"/>
        </w:rPr>
      </w:pPr>
    </w:p>
    <w:p w:rsidR="00E61F43" w:rsidRPr="00E61F43" w:rsidRDefault="00E61F43" w:rsidP="00900EF9">
      <w:pPr>
        <w:pStyle w:val="1"/>
        <w:jc w:val="center"/>
        <w:rPr>
          <w:color w:val="000000"/>
          <w:sz w:val="36"/>
          <w:szCs w:val="36"/>
          <w:lang w:val="en-US"/>
        </w:rPr>
      </w:pPr>
    </w:p>
    <w:p w:rsidR="00E61F43" w:rsidRPr="00E61F43" w:rsidRDefault="00E61F43" w:rsidP="00900EF9">
      <w:pPr>
        <w:pStyle w:val="1"/>
        <w:jc w:val="center"/>
        <w:rPr>
          <w:color w:val="000000"/>
          <w:sz w:val="36"/>
          <w:szCs w:val="36"/>
          <w:lang w:val="en-US"/>
        </w:rPr>
      </w:pPr>
    </w:p>
    <w:p w:rsidR="00E61F43" w:rsidRPr="00E61F43" w:rsidRDefault="00E61F43" w:rsidP="00900EF9">
      <w:pPr>
        <w:pStyle w:val="1"/>
        <w:jc w:val="center"/>
        <w:rPr>
          <w:color w:val="000000"/>
          <w:sz w:val="36"/>
          <w:szCs w:val="36"/>
          <w:lang w:val="en-US"/>
        </w:rPr>
      </w:pPr>
    </w:p>
    <w:p w:rsidR="00E61F43" w:rsidRPr="00E61F43" w:rsidRDefault="00E61F43" w:rsidP="00900EF9">
      <w:pPr>
        <w:pStyle w:val="1"/>
        <w:jc w:val="center"/>
        <w:rPr>
          <w:color w:val="000000"/>
          <w:sz w:val="36"/>
          <w:szCs w:val="36"/>
          <w:lang w:val="en-US"/>
        </w:rPr>
      </w:pPr>
    </w:p>
    <w:p w:rsidR="00E61F43" w:rsidRPr="00E61F43" w:rsidRDefault="00E61F43" w:rsidP="00900EF9">
      <w:pPr>
        <w:pStyle w:val="1"/>
        <w:jc w:val="center"/>
        <w:rPr>
          <w:color w:val="000000"/>
          <w:sz w:val="36"/>
          <w:szCs w:val="36"/>
          <w:lang w:val="en-US"/>
        </w:rPr>
      </w:pPr>
    </w:p>
    <w:p w:rsidR="00FE1028" w:rsidRPr="00900EF9" w:rsidRDefault="00FE1028" w:rsidP="00FE1028">
      <w:pPr>
        <w:rPr>
          <w:lang w:val="en-US"/>
        </w:rPr>
      </w:pPr>
    </w:p>
    <w:p w:rsidR="00FE1028" w:rsidRPr="00FD3B26" w:rsidRDefault="00FE1028" w:rsidP="00FE1028">
      <w:pPr>
        <w:jc w:val="center"/>
        <w:rPr>
          <w:rFonts w:ascii="Times New Roman" w:hAnsi="Times New Roman" w:cs="Times New Roman"/>
          <w:b/>
          <w:sz w:val="28"/>
          <w:szCs w:val="28"/>
          <w:lang w:val="en-US"/>
        </w:rPr>
      </w:pPr>
      <w:r>
        <w:rPr>
          <w:rFonts w:ascii="Times New Roman" w:hAnsi="Times New Roman" w:cs="Times New Roman"/>
          <w:b/>
          <w:sz w:val="28"/>
          <w:szCs w:val="28"/>
          <w:lang w:val="en-US"/>
        </w:rPr>
        <w:t>Introduction</w:t>
      </w:r>
    </w:p>
    <w:p w:rsidR="00FE1028" w:rsidRDefault="00FE1028" w:rsidP="00FE1028">
      <w:pPr>
        <w:spacing w:after="0" w:line="240" w:lineRule="auto"/>
        <w:ind w:firstLine="567"/>
        <w:jc w:val="both"/>
        <w:rPr>
          <w:rFonts w:ascii="Times New Roman" w:hAnsi="Times New Roman" w:cs="Times New Roman"/>
          <w:sz w:val="24"/>
          <w:szCs w:val="24"/>
          <w:lang w:val="en-US"/>
        </w:rPr>
      </w:pPr>
      <w:r w:rsidRPr="005E2C81">
        <w:rPr>
          <w:rFonts w:ascii="Times New Roman" w:hAnsi="Times New Roman" w:cs="Times New Roman"/>
          <w:sz w:val="24"/>
          <w:szCs w:val="24"/>
          <w:lang w:val="en-US"/>
        </w:rPr>
        <w:t xml:space="preserve">A study of philosophy is an important part of the modern system of university medical education in Russia. It contributes to the diversified development of the personality and the upbringing of professional and human qualities that is necessary </w:t>
      </w:r>
      <w:r w:rsidR="00BC625F">
        <w:rPr>
          <w:rFonts w:ascii="Times New Roman" w:hAnsi="Times New Roman" w:cs="Times New Roman"/>
          <w:sz w:val="24"/>
          <w:szCs w:val="24"/>
          <w:lang w:val="en-US"/>
        </w:rPr>
        <w:t>for a future doctor. The study</w:t>
      </w:r>
      <w:r w:rsidRPr="005E2C81">
        <w:rPr>
          <w:rFonts w:ascii="Times New Roman" w:hAnsi="Times New Roman" w:cs="Times New Roman"/>
          <w:sz w:val="24"/>
          <w:szCs w:val="24"/>
          <w:lang w:val="en-US"/>
        </w:rPr>
        <w:t xml:space="preserve"> books play an important role in the learning of philosophical problems by students in addition to lectures and conversations with teachers, but all this gives an idea of ​​philosophy "from second hand". The presentation of topics in this case is the result of the authors' interpretation of the history of philosophy that contains many meanings and options for understanding. Meanwhile</w:t>
      </w:r>
      <w:r w:rsidRPr="001143E5">
        <w:rPr>
          <w:rFonts w:ascii="Times New Roman" w:hAnsi="Times New Roman" w:cs="Times New Roman"/>
          <w:sz w:val="24"/>
          <w:szCs w:val="24"/>
          <w:lang w:val="en-US"/>
        </w:rPr>
        <w:t>,</w:t>
      </w:r>
      <w:r>
        <w:rPr>
          <w:rFonts w:ascii="Times New Roman" w:hAnsi="Times New Roman" w:cs="Times New Roman"/>
          <w:sz w:val="24"/>
          <w:szCs w:val="24"/>
          <w:lang w:val="en-US"/>
        </w:rPr>
        <w:t xml:space="preserve"> in order to deep</w:t>
      </w:r>
      <w:r w:rsidRPr="005E2C81">
        <w:rPr>
          <w:rFonts w:ascii="Times New Roman" w:hAnsi="Times New Roman" w:cs="Times New Roman"/>
          <w:sz w:val="24"/>
          <w:szCs w:val="24"/>
          <w:lang w:val="en-US"/>
        </w:rPr>
        <w:t xml:space="preserve"> and versatile study of philosophy, it is necessary to feel the "true taste" of philosophical reasoning, to plunge into the world of philosophical thought, to get acquainted directly with the ideas of certain philosophical trends representatives. The best way to achieve this goal is to read primary sources, the works of the classics of philosophical thought. However for students of non-philosophical specialties due to lack of time and complexity of texts this form of solving this problem may turn out to be unacceptable. The genre an anthology solves the problem of direct acquaintance of students with classical philosophical texts. </w:t>
      </w:r>
      <w:r>
        <w:rPr>
          <w:rFonts w:ascii="Times New Roman" w:hAnsi="Times New Roman" w:cs="Times New Roman"/>
          <w:sz w:val="24"/>
          <w:szCs w:val="24"/>
          <w:lang w:val="en-US"/>
        </w:rPr>
        <w:t xml:space="preserve">An </w:t>
      </w:r>
      <w:r w:rsidRPr="005E2C81">
        <w:rPr>
          <w:rFonts w:ascii="Times New Roman" w:hAnsi="Times New Roman" w:cs="Times New Roman"/>
          <w:sz w:val="24"/>
          <w:szCs w:val="24"/>
          <w:lang w:val="en-US"/>
        </w:rPr>
        <w:t>anthology allows a reader to get these</w:t>
      </w:r>
      <w:r>
        <w:rPr>
          <w:rFonts w:ascii="Times New Roman" w:hAnsi="Times New Roman" w:cs="Times New Roman"/>
          <w:sz w:val="24"/>
          <w:szCs w:val="24"/>
          <w:lang w:val="en-US"/>
        </w:rPr>
        <w:t xml:space="preserve"> texts in a specially selected and </w:t>
      </w:r>
      <w:r w:rsidRPr="005E2C81">
        <w:rPr>
          <w:rFonts w:ascii="Times New Roman" w:hAnsi="Times New Roman" w:cs="Times New Roman"/>
          <w:sz w:val="24"/>
          <w:szCs w:val="24"/>
          <w:lang w:val="en-US"/>
        </w:rPr>
        <w:t>concentrated form.</w:t>
      </w:r>
      <w:r>
        <w:rPr>
          <w:rFonts w:ascii="Times New Roman" w:hAnsi="Times New Roman" w:cs="Times New Roman"/>
          <w:sz w:val="24"/>
          <w:szCs w:val="24"/>
          <w:lang w:val="en-US"/>
        </w:rPr>
        <w:t xml:space="preserve"> </w:t>
      </w:r>
    </w:p>
    <w:p w:rsidR="00FE1028" w:rsidRPr="005E2C81" w:rsidRDefault="00FE1028" w:rsidP="00FE1028">
      <w:pPr>
        <w:spacing w:after="0" w:line="240" w:lineRule="auto"/>
        <w:ind w:firstLine="567"/>
        <w:jc w:val="both"/>
        <w:rPr>
          <w:rFonts w:ascii="Times New Roman" w:hAnsi="Times New Roman" w:cs="Times New Roman"/>
          <w:sz w:val="24"/>
          <w:szCs w:val="24"/>
          <w:lang w:val="en-US"/>
        </w:rPr>
      </w:pPr>
      <w:r w:rsidRPr="004F6CF2">
        <w:rPr>
          <w:rFonts w:ascii="Times New Roman" w:eastAsia="Times New Roman" w:hAnsi="Times New Roman" w:cs="Times New Roman"/>
          <w:bCs/>
          <w:color w:val="0F1111"/>
          <w:kern w:val="36"/>
          <w:sz w:val="24"/>
          <w:szCs w:val="24"/>
          <w:lang w:val="en-US" w:eastAsia="ru-RU"/>
        </w:rPr>
        <w:t xml:space="preserve">This book is an anthology </w:t>
      </w:r>
      <w:r w:rsidRPr="004F6CF2">
        <w:rPr>
          <w:rFonts w:ascii="Times New Roman" w:hAnsi="Times New Roman" w:cs="Times New Roman"/>
          <w:color w:val="0F1111"/>
          <w:sz w:val="24"/>
          <w:szCs w:val="24"/>
          <w:shd w:val="clear" w:color="auto" w:fill="FFFFFF"/>
          <w:lang w:val="en-US"/>
        </w:rPr>
        <w:t>of</w:t>
      </w:r>
      <w:r>
        <w:rPr>
          <w:rFonts w:ascii="Times New Roman" w:hAnsi="Times New Roman" w:cs="Times New Roman"/>
          <w:color w:val="0F1111"/>
          <w:sz w:val="24"/>
          <w:szCs w:val="24"/>
          <w:shd w:val="clear" w:color="auto" w:fill="FFFFFF"/>
          <w:lang w:val="en-US"/>
        </w:rPr>
        <w:t xml:space="preserve"> the </w:t>
      </w:r>
      <w:r w:rsidRPr="004F6CF2">
        <w:rPr>
          <w:rFonts w:ascii="Times New Roman" w:hAnsi="Times New Roman" w:cs="Times New Roman"/>
          <w:color w:val="0F1111"/>
          <w:sz w:val="24"/>
          <w:szCs w:val="24"/>
          <w:shd w:val="clear" w:color="auto" w:fill="FFFFFF"/>
          <w:lang w:val="en-US"/>
        </w:rPr>
        <w:t xml:space="preserve">original </w:t>
      </w:r>
      <w:r>
        <w:rPr>
          <w:rFonts w:ascii="Times New Roman" w:hAnsi="Times New Roman" w:cs="Times New Roman"/>
          <w:color w:val="0F1111"/>
          <w:sz w:val="24"/>
          <w:szCs w:val="24"/>
          <w:shd w:val="clear" w:color="auto" w:fill="FFFFFF"/>
          <w:lang w:val="en-US"/>
        </w:rPr>
        <w:t>articles, essays and extracts</w:t>
      </w:r>
      <w:r w:rsidRPr="006B24DE">
        <w:rPr>
          <w:rFonts w:ascii="Times New Roman" w:hAnsi="Times New Roman" w:cs="Times New Roman"/>
          <w:color w:val="0F1111"/>
          <w:sz w:val="24"/>
          <w:szCs w:val="24"/>
          <w:shd w:val="clear" w:color="auto" w:fill="FFFFFF"/>
          <w:lang w:val="en-US"/>
        </w:rPr>
        <w:t xml:space="preserve"> </w:t>
      </w:r>
      <w:r>
        <w:rPr>
          <w:rFonts w:ascii="Times New Roman" w:hAnsi="Times New Roman" w:cs="Times New Roman"/>
          <w:color w:val="0F1111"/>
          <w:sz w:val="24"/>
          <w:szCs w:val="24"/>
          <w:shd w:val="clear" w:color="auto" w:fill="FFFFFF"/>
          <w:lang w:val="en-US"/>
        </w:rPr>
        <w:t xml:space="preserve">from the books of </w:t>
      </w:r>
      <w:r w:rsidRPr="004F6CF2">
        <w:rPr>
          <w:rFonts w:ascii="Times New Roman" w:hAnsi="Times New Roman" w:cs="Times New Roman"/>
          <w:color w:val="0F1111"/>
          <w:sz w:val="24"/>
          <w:szCs w:val="24"/>
          <w:shd w:val="clear" w:color="auto" w:fill="FFFFFF"/>
          <w:lang w:val="en-US"/>
        </w:rPr>
        <w:t xml:space="preserve">the most influential philosophers of the XX century. It’s compiled </w:t>
      </w:r>
      <w:r w:rsidRPr="004F6CF2">
        <w:rPr>
          <w:rFonts w:ascii="Times New Roman" w:eastAsia="Times New Roman" w:hAnsi="Times New Roman" w:cs="Times New Roman"/>
          <w:bCs/>
          <w:color w:val="0F1111"/>
          <w:kern w:val="36"/>
          <w:sz w:val="24"/>
          <w:szCs w:val="24"/>
          <w:lang w:val="en-US" w:eastAsia="ru-RU"/>
        </w:rPr>
        <w:t>according to the philosophy program of the Federal State Educational Standard of Higher Professional Education of the Russian Federation and is</w:t>
      </w:r>
      <w:r w:rsidRPr="004F6CF2">
        <w:rPr>
          <w:rFonts w:ascii="Times New Roman" w:hAnsi="Times New Roman" w:cs="Times New Roman"/>
          <w:sz w:val="24"/>
          <w:szCs w:val="24"/>
          <w:lang w:val="en-US"/>
        </w:rPr>
        <w:t xml:space="preserve"> </w:t>
      </w:r>
      <w:r w:rsidRPr="004F6CF2">
        <w:rPr>
          <w:rFonts w:ascii="Times New Roman" w:eastAsia="Times New Roman" w:hAnsi="Times New Roman" w:cs="Times New Roman"/>
          <w:bCs/>
          <w:color w:val="0F1111"/>
          <w:kern w:val="36"/>
          <w:sz w:val="24"/>
          <w:szCs w:val="24"/>
          <w:lang w:val="en-US" w:eastAsia="ru-RU"/>
        </w:rPr>
        <w:t>intended for students studying in English at the St. Petersburg State Pediatric Medical University. The materials included in this book can be used as an additional source for the study of the subject by students of other, primarily medical universities, as well as all those interested in philosophy.</w:t>
      </w:r>
      <w:r>
        <w:rPr>
          <w:rFonts w:ascii="Times New Roman" w:eastAsia="Times New Roman" w:hAnsi="Times New Roman" w:cs="Times New Roman"/>
          <w:bCs/>
          <w:color w:val="0F1111"/>
          <w:kern w:val="36"/>
          <w:sz w:val="24"/>
          <w:szCs w:val="24"/>
          <w:lang w:val="en-US" w:eastAsia="ru-RU"/>
        </w:rPr>
        <w:t xml:space="preserve"> </w:t>
      </w:r>
      <w:r w:rsidRPr="006B24DE">
        <w:rPr>
          <w:rFonts w:ascii="Times New Roman" w:hAnsi="Times New Roman" w:cs="Times New Roman"/>
          <w:sz w:val="24"/>
          <w:szCs w:val="24"/>
          <w:lang w:val="en-US"/>
        </w:rPr>
        <w:t xml:space="preserve">The </w:t>
      </w:r>
      <w:r>
        <w:rPr>
          <w:rFonts w:ascii="Times New Roman" w:hAnsi="Times New Roman" w:cs="Times New Roman"/>
          <w:sz w:val="24"/>
          <w:szCs w:val="24"/>
          <w:lang w:val="en-US"/>
        </w:rPr>
        <w:t>editors</w:t>
      </w:r>
      <w:r w:rsidRPr="006B24DE">
        <w:rPr>
          <w:rFonts w:ascii="Times New Roman" w:hAnsi="Times New Roman" w:cs="Times New Roman"/>
          <w:sz w:val="24"/>
          <w:szCs w:val="24"/>
          <w:lang w:val="en-US"/>
        </w:rPr>
        <w:t xml:space="preserve"> of the anthology strove to </w:t>
      </w:r>
      <w:r>
        <w:rPr>
          <w:rFonts w:ascii="Times New Roman" w:hAnsi="Times New Roman" w:cs="Times New Roman"/>
          <w:sz w:val="24"/>
          <w:szCs w:val="24"/>
          <w:lang w:val="en-US"/>
        </w:rPr>
        <w:t>present</w:t>
      </w:r>
      <w:r w:rsidRPr="006B24D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the </w:t>
      </w:r>
      <w:r w:rsidRPr="006B24DE">
        <w:rPr>
          <w:rFonts w:ascii="Times New Roman" w:hAnsi="Times New Roman" w:cs="Times New Roman"/>
          <w:sz w:val="24"/>
          <w:szCs w:val="24"/>
          <w:lang w:val="en-US"/>
        </w:rPr>
        <w:t xml:space="preserve">articles and </w:t>
      </w:r>
      <w:r>
        <w:rPr>
          <w:rFonts w:ascii="Times New Roman" w:hAnsi="Times New Roman" w:cs="Times New Roman"/>
          <w:sz w:val="24"/>
          <w:szCs w:val="24"/>
          <w:lang w:val="en-US"/>
        </w:rPr>
        <w:t xml:space="preserve">the </w:t>
      </w:r>
      <w:r w:rsidRPr="006B24DE">
        <w:rPr>
          <w:rFonts w:ascii="Times New Roman" w:hAnsi="Times New Roman" w:cs="Times New Roman"/>
          <w:sz w:val="24"/>
          <w:szCs w:val="24"/>
          <w:lang w:val="en-US"/>
        </w:rPr>
        <w:t xml:space="preserve">fragments of </w:t>
      </w:r>
      <w:r>
        <w:rPr>
          <w:rFonts w:ascii="Times New Roman" w:hAnsi="Times New Roman" w:cs="Times New Roman"/>
          <w:sz w:val="24"/>
          <w:szCs w:val="24"/>
          <w:lang w:val="en-US"/>
        </w:rPr>
        <w:t xml:space="preserve">the </w:t>
      </w:r>
      <w:r w:rsidRPr="006B24DE">
        <w:rPr>
          <w:rFonts w:ascii="Times New Roman" w:hAnsi="Times New Roman" w:cs="Times New Roman"/>
          <w:sz w:val="24"/>
          <w:szCs w:val="24"/>
          <w:lang w:val="en-US"/>
        </w:rPr>
        <w:t>works</w:t>
      </w:r>
      <w:r>
        <w:rPr>
          <w:rFonts w:ascii="Times New Roman" w:hAnsi="Times New Roman" w:cs="Times New Roman"/>
          <w:sz w:val="24"/>
          <w:szCs w:val="24"/>
          <w:lang w:val="en-US"/>
        </w:rPr>
        <w:t xml:space="preserve"> that</w:t>
      </w:r>
      <w:r w:rsidRPr="006B24DE">
        <w:rPr>
          <w:rFonts w:ascii="Times New Roman" w:hAnsi="Times New Roman" w:cs="Times New Roman"/>
          <w:sz w:val="24"/>
          <w:szCs w:val="24"/>
          <w:lang w:val="en-US"/>
        </w:rPr>
        <w:t xml:space="preserve"> adequately reflect the views of </w:t>
      </w:r>
      <w:r>
        <w:rPr>
          <w:rFonts w:ascii="Times New Roman" w:hAnsi="Times New Roman" w:cs="Times New Roman"/>
          <w:sz w:val="24"/>
          <w:szCs w:val="24"/>
          <w:lang w:val="en-US"/>
        </w:rPr>
        <w:t>the respective philosophers and at the same time</w:t>
      </w:r>
      <w:r w:rsidRPr="006B24D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are </w:t>
      </w:r>
      <w:r w:rsidRPr="006B24DE">
        <w:rPr>
          <w:rFonts w:ascii="Times New Roman" w:hAnsi="Times New Roman" w:cs="Times New Roman"/>
          <w:sz w:val="24"/>
          <w:szCs w:val="24"/>
          <w:lang w:val="en-US"/>
        </w:rPr>
        <w:t xml:space="preserve">accessible to a wide reading audience. The selection of </w:t>
      </w:r>
      <w:r>
        <w:rPr>
          <w:rFonts w:ascii="Times New Roman" w:hAnsi="Times New Roman" w:cs="Times New Roman"/>
          <w:sz w:val="24"/>
          <w:szCs w:val="24"/>
          <w:lang w:val="en-US"/>
        </w:rPr>
        <w:t xml:space="preserve">the </w:t>
      </w:r>
      <w:r w:rsidRPr="006B24DE">
        <w:rPr>
          <w:rFonts w:ascii="Times New Roman" w:hAnsi="Times New Roman" w:cs="Times New Roman"/>
          <w:sz w:val="24"/>
          <w:szCs w:val="24"/>
          <w:lang w:val="en-US"/>
        </w:rPr>
        <w:t>sources is conditioned by the topic</w:t>
      </w:r>
      <w:r>
        <w:rPr>
          <w:rFonts w:ascii="Times New Roman" w:hAnsi="Times New Roman" w:cs="Times New Roman"/>
          <w:sz w:val="24"/>
          <w:szCs w:val="24"/>
          <w:lang w:val="en-US"/>
        </w:rPr>
        <w:t>s</w:t>
      </w:r>
      <w:r w:rsidRPr="006B24DE">
        <w:rPr>
          <w:rFonts w:ascii="Times New Roman" w:hAnsi="Times New Roman" w:cs="Times New Roman"/>
          <w:sz w:val="24"/>
          <w:szCs w:val="24"/>
          <w:lang w:val="en-US"/>
        </w:rPr>
        <w:t xml:space="preserve"> of philosophy seminars at </w:t>
      </w:r>
      <w:r>
        <w:rPr>
          <w:rFonts w:ascii="Times New Roman" w:hAnsi="Times New Roman" w:cs="Times New Roman"/>
          <w:sz w:val="24"/>
          <w:szCs w:val="24"/>
          <w:lang w:val="en-US"/>
        </w:rPr>
        <w:t xml:space="preserve">the </w:t>
      </w:r>
      <w:r w:rsidRPr="006B24DE">
        <w:rPr>
          <w:rFonts w:ascii="Times New Roman" w:hAnsi="Times New Roman" w:cs="Times New Roman"/>
          <w:sz w:val="24"/>
          <w:szCs w:val="24"/>
          <w:lang w:val="en-US"/>
        </w:rPr>
        <w:t xml:space="preserve">St. Petersburg State </w:t>
      </w:r>
      <w:r w:rsidRPr="004F6CF2">
        <w:rPr>
          <w:rFonts w:ascii="Times New Roman" w:eastAsia="Times New Roman" w:hAnsi="Times New Roman" w:cs="Times New Roman"/>
          <w:bCs/>
          <w:color w:val="0F1111"/>
          <w:kern w:val="36"/>
          <w:sz w:val="24"/>
          <w:szCs w:val="24"/>
          <w:lang w:val="en-US" w:eastAsia="ru-RU"/>
        </w:rPr>
        <w:t xml:space="preserve">Pediatric Medical </w:t>
      </w:r>
      <w:r w:rsidRPr="006B24DE">
        <w:rPr>
          <w:rFonts w:ascii="Times New Roman" w:hAnsi="Times New Roman" w:cs="Times New Roman"/>
          <w:sz w:val="24"/>
          <w:szCs w:val="24"/>
          <w:lang w:val="en-US"/>
        </w:rPr>
        <w:t xml:space="preserve">University and is connected with examination program, which includes, in the form of separate questions, a large number of </w:t>
      </w:r>
      <w:r>
        <w:rPr>
          <w:rFonts w:ascii="Times New Roman" w:hAnsi="Times New Roman" w:cs="Times New Roman"/>
          <w:sz w:val="24"/>
          <w:szCs w:val="24"/>
          <w:lang w:val="en-US"/>
        </w:rPr>
        <w:t xml:space="preserve">the </w:t>
      </w:r>
      <w:r w:rsidRPr="006B24DE">
        <w:rPr>
          <w:rFonts w:ascii="Times New Roman" w:hAnsi="Times New Roman" w:cs="Times New Roman"/>
          <w:sz w:val="24"/>
          <w:szCs w:val="24"/>
          <w:lang w:val="en-US"/>
        </w:rPr>
        <w:t xml:space="preserve">articles and </w:t>
      </w:r>
      <w:r>
        <w:rPr>
          <w:rFonts w:ascii="Times New Roman" w:hAnsi="Times New Roman" w:cs="Times New Roman"/>
          <w:sz w:val="24"/>
          <w:szCs w:val="24"/>
          <w:lang w:val="en-US"/>
        </w:rPr>
        <w:t xml:space="preserve">the </w:t>
      </w:r>
      <w:r w:rsidRPr="006B24DE">
        <w:rPr>
          <w:rFonts w:ascii="Times New Roman" w:hAnsi="Times New Roman" w:cs="Times New Roman"/>
          <w:sz w:val="24"/>
          <w:szCs w:val="24"/>
          <w:lang w:val="en-US"/>
        </w:rPr>
        <w:t>ex</w:t>
      </w:r>
      <w:r>
        <w:rPr>
          <w:rFonts w:ascii="Times New Roman" w:hAnsi="Times New Roman" w:cs="Times New Roman"/>
          <w:sz w:val="24"/>
          <w:szCs w:val="24"/>
          <w:lang w:val="en-US"/>
        </w:rPr>
        <w:t>tract</w:t>
      </w:r>
      <w:r w:rsidRPr="006B24DE">
        <w:rPr>
          <w:rFonts w:ascii="Times New Roman" w:hAnsi="Times New Roman" w:cs="Times New Roman"/>
          <w:sz w:val="24"/>
          <w:szCs w:val="24"/>
          <w:lang w:val="en-US"/>
        </w:rPr>
        <w:t xml:space="preserve">s from philosophical works. The </w:t>
      </w:r>
      <w:r>
        <w:rPr>
          <w:rFonts w:ascii="Times New Roman" w:hAnsi="Times New Roman" w:cs="Times New Roman"/>
          <w:sz w:val="24"/>
          <w:szCs w:val="24"/>
          <w:lang w:val="en-US"/>
        </w:rPr>
        <w:t xml:space="preserve">editors </w:t>
      </w:r>
      <w:r w:rsidRPr="006B24DE">
        <w:rPr>
          <w:rFonts w:ascii="Times New Roman" w:hAnsi="Times New Roman" w:cs="Times New Roman"/>
          <w:sz w:val="24"/>
          <w:szCs w:val="24"/>
          <w:lang w:val="en-US"/>
        </w:rPr>
        <w:t>hope that the materials presented in t</w:t>
      </w:r>
      <w:r>
        <w:rPr>
          <w:rFonts w:ascii="Times New Roman" w:hAnsi="Times New Roman" w:cs="Times New Roman"/>
          <w:sz w:val="24"/>
          <w:szCs w:val="24"/>
          <w:lang w:val="en-US"/>
        </w:rPr>
        <w:t>his</w:t>
      </w:r>
      <w:r w:rsidRPr="006B24DE">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anthology </w:t>
      </w:r>
      <w:r w:rsidRPr="006B24DE">
        <w:rPr>
          <w:rFonts w:ascii="Times New Roman" w:hAnsi="Times New Roman" w:cs="Times New Roman"/>
          <w:sz w:val="24"/>
          <w:szCs w:val="24"/>
          <w:lang w:val="en-US"/>
        </w:rPr>
        <w:t xml:space="preserve">will help students </w:t>
      </w:r>
      <w:r>
        <w:rPr>
          <w:rFonts w:ascii="Times New Roman" w:hAnsi="Times New Roman" w:cs="Times New Roman"/>
          <w:sz w:val="24"/>
          <w:szCs w:val="24"/>
          <w:lang w:val="en-US"/>
        </w:rPr>
        <w:t xml:space="preserve">to learn </w:t>
      </w:r>
      <w:r w:rsidRPr="006B24DE">
        <w:rPr>
          <w:rFonts w:ascii="Times New Roman" w:hAnsi="Times New Roman" w:cs="Times New Roman"/>
          <w:sz w:val="24"/>
          <w:szCs w:val="24"/>
          <w:lang w:val="en-US"/>
        </w:rPr>
        <w:t xml:space="preserve">subject and will be useful </w:t>
      </w:r>
      <w:r>
        <w:rPr>
          <w:rFonts w:ascii="Times New Roman" w:hAnsi="Times New Roman" w:cs="Times New Roman"/>
          <w:sz w:val="24"/>
          <w:szCs w:val="24"/>
          <w:lang w:val="en-US"/>
        </w:rPr>
        <w:t xml:space="preserve">for </w:t>
      </w:r>
      <w:r w:rsidRPr="006B24DE">
        <w:rPr>
          <w:rFonts w:ascii="Times New Roman" w:hAnsi="Times New Roman" w:cs="Times New Roman"/>
          <w:sz w:val="24"/>
          <w:szCs w:val="24"/>
          <w:lang w:val="en-US"/>
        </w:rPr>
        <w:t xml:space="preserve">preparing </w:t>
      </w:r>
      <w:r>
        <w:rPr>
          <w:rFonts w:ascii="Times New Roman" w:hAnsi="Times New Roman" w:cs="Times New Roman"/>
          <w:sz w:val="24"/>
          <w:szCs w:val="24"/>
          <w:lang w:val="en-US"/>
        </w:rPr>
        <w:t xml:space="preserve">to </w:t>
      </w:r>
      <w:r w:rsidRPr="006B24DE">
        <w:rPr>
          <w:rFonts w:ascii="Times New Roman" w:hAnsi="Times New Roman" w:cs="Times New Roman"/>
          <w:sz w:val="24"/>
          <w:szCs w:val="24"/>
          <w:lang w:val="en-US"/>
        </w:rPr>
        <w:t>seminars and exams.</w:t>
      </w:r>
    </w:p>
    <w:p w:rsidR="00E61F43" w:rsidRPr="00E61F43" w:rsidRDefault="00E61F43" w:rsidP="00900EF9">
      <w:pPr>
        <w:pStyle w:val="1"/>
        <w:jc w:val="center"/>
        <w:rPr>
          <w:color w:val="000000"/>
          <w:sz w:val="36"/>
          <w:szCs w:val="36"/>
          <w:lang w:val="en-US"/>
        </w:rPr>
      </w:pPr>
    </w:p>
    <w:p w:rsidR="00E61F43" w:rsidRPr="00E61F43" w:rsidRDefault="00E61F43" w:rsidP="00900EF9">
      <w:pPr>
        <w:pStyle w:val="1"/>
        <w:jc w:val="center"/>
        <w:rPr>
          <w:color w:val="000000"/>
          <w:sz w:val="36"/>
          <w:szCs w:val="36"/>
          <w:lang w:val="en-US"/>
        </w:rPr>
      </w:pPr>
    </w:p>
    <w:p w:rsidR="00E61F43" w:rsidRPr="00E61F43" w:rsidRDefault="00E61F43" w:rsidP="00900EF9">
      <w:pPr>
        <w:pStyle w:val="1"/>
        <w:jc w:val="center"/>
        <w:rPr>
          <w:color w:val="000000"/>
          <w:sz w:val="36"/>
          <w:szCs w:val="36"/>
          <w:lang w:val="en-US"/>
        </w:rPr>
      </w:pPr>
    </w:p>
    <w:p w:rsidR="00E61F43" w:rsidRPr="00E61F43" w:rsidRDefault="00E61F43" w:rsidP="00900EF9">
      <w:pPr>
        <w:pStyle w:val="1"/>
        <w:jc w:val="center"/>
        <w:rPr>
          <w:color w:val="000000"/>
          <w:sz w:val="36"/>
          <w:szCs w:val="36"/>
          <w:lang w:val="en-US"/>
        </w:rPr>
      </w:pPr>
    </w:p>
    <w:p w:rsidR="00E61F43" w:rsidRPr="00E61F43" w:rsidRDefault="00E61F43" w:rsidP="00900EF9">
      <w:pPr>
        <w:pStyle w:val="1"/>
        <w:jc w:val="center"/>
        <w:rPr>
          <w:color w:val="000000"/>
          <w:sz w:val="36"/>
          <w:szCs w:val="36"/>
          <w:lang w:val="en-US"/>
        </w:rPr>
      </w:pPr>
    </w:p>
    <w:p w:rsidR="00E61F43" w:rsidRPr="00E61F43" w:rsidRDefault="00E61F43" w:rsidP="00900EF9">
      <w:pPr>
        <w:pStyle w:val="1"/>
        <w:jc w:val="center"/>
        <w:rPr>
          <w:color w:val="000000"/>
          <w:sz w:val="36"/>
          <w:szCs w:val="36"/>
          <w:lang w:val="en-US"/>
        </w:rPr>
      </w:pPr>
    </w:p>
    <w:p w:rsidR="00E61F43" w:rsidRPr="00E61F43" w:rsidRDefault="00E61F43" w:rsidP="00900EF9">
      <w:pPr>
        <w:pStyle w:val="1"/>
        <w:jc w:val="center"/>
        <w:rPr>
          <w:color w:val="000000"/>
          <w:sz w:val="36"/>
          <w:szCs w:val="36"/>
          <w:lang w:val="en-US"/>
        </w:rPr>
      </w:pPr>
    </w:p>
    <w:p w:rsidR="00566E47" w:rsidRPr="00566E47" w:rsidRDefault="00566E47" w:rsidP="00900EF9">
      <w:pPr>
        <w:pStyle w:val="1"/>
        <w:jc w:val="center"/>
        <w:rPr>
          <w:color w:val="000000"/>
          <w:sz w:val="36"/>
          <w:szCs w:val="36"/>
          <w:lang w:val="en-US"/>
        </w:rPr>
      </w:pPr>
      <w:r w:rsidRPr="00566E47">
        <w:rPr>
          <w:color w:val="000000"/>
          <w:sz w:val="36"/>
          <w:szCs w:val="36"/>
          <w:lang w:val="en-US"/>
        </w:rPr>
        <w:lastRenderedPageBreak/>
        <w:t>Part I</w:t>
      </w:r>
    </w:p>
    <w:p w:rsidR="00566E47" w:rsidRPr="00566E47" w:rsidRDefault="00566E47" w:rsidP="00900EF9">
      <w:pPr>
        <w:pStyle w:val="1"/>
        <w:jc w:val="center"/>
        <w:rPr>
          <w:color w:val="000000"/>
          <w:sz w:val="36"/>
          <w:szCs w:val="36"/>
          <w:lang w:val="en-US"/>
        </w:rPr>
      </w:pPr>
      <w:r w:rsidRPr="00566E47">
        <w:rPr>
          <w:color w:val="000000"/>
          <w:sz w:val="36"/>
          <w:szCs w:val="36"/>
          <w:lang w:val="en-US"/>
        </w:rPr>
        <w:t>Philosophy of Psychoanalysis</w:t>
      </w:r>
    </w:p>
    <w:p w:rsidR="00900EF9" w:rsidRPr="00566E47" w:rsidRDefault="00900EF9" w:rsidP="00900EF9">
      <w:pPr>
        <w:pStyle w:val="1"/>
        <w:jc w:val="center"/>
        <w:rPr>
          <w:i/>
          <w:color w:val="000000"/>
          <w:sz w:val="28"/>
          <w:szCs w:val="28"/>
          <w:lang w:val="en-US"/>
        </w:rPr>
      </w:pPr>
      <w:r w:rsidRPr="00566E47">
        <w:rPr>
          <w:i/>
          <w:color w:val="000000"/>
          <w:sz w:val="28"/>
          <w:szCs w:val="28"/>
          <w:lang w:val="en-US"/>
        </w:rPr>
        <w:t>Sigmund Freud (1856—1939)</w:t>
      </w:r>
    </w:p>
    <w:p w:rsidR="00900EF9" w:rsidRPr="00566E47" w:rsidRDefault="00900EF9" w:rsidP="00900EF9">
      <w:pPr>
        <w:pStyle w:val="a7"/>
        <w:jc w:val="center"/>
        <w:rPr>
          <w:lang w:val="en-US"/>
        </w:rPr>
      </w:pPr>
      <w:r>
        <w:rPr>
          <w:noProof/>
          <w:lang w:eastAsia="ru-RU"/>
        </w:rPr>
        <w:drawing>
          <wp:inline distT="0" distB="0" distL="0" distR="0">
            <wp:extent cx="2943225" cy="2276475"/>
            <wp:effectExtent l="19050" t="0" r="9525" b="0"/>
            <wp:docPr id="2" name="Рисунок 7" descr="C:\Users\HP\Downloads\Sigmund_Freud_by_Max_Halberstadt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Sigmund_Freud_by_Max_Halberstadt_cropped.jpg"/>
                    <pic:cNvPicPr>
                      <a:picLocks noChangeAspect="1" noChangeArrowheads="1"/>
                    </pic:cNvPicPr>
                  </pic:nvPicPr>
                  <pic:blipFill>
                    <a:blip r:embed="rId8"/>
                    <a:srcRect/>
                    <a:stretch>
                      <a:fillRect/>
                    </a:stretch>
                  </pic:blipFill>
                  <pic:spPr bwMode="auto">
                    <a:xfrm>
                      <a:off x="0" y="0"/>
                      <a:ext cx="2943225" cy="2276475"/>
                    </a:xfrm>
                    <a:prstGeom prst="rect">
                      <a:avLst/>
                    </a:prstGeom>
                    <a:noFill/>
                    <a:ln w="9525">
                      <a:noFill/>
                      <a:miter lim="800000"/>
                      <a:headEnd/>
                      <a:tailEnd/>
                    </a:ln>
                  </pic:spPr>
                </pic:pic>
              </a:graphicData>
            </a:graphic>
          </wp:inline>
        </w:drawing>
      </w:r>
    </w:p>
    <w:p w:rsidR="00900EF9" w:rsidRPr="00900EF9" w:rsidRDefault="00900EF9" w:rsidP="00900EF9">
      <w:pPr>
        <w:spacing w:after="0" w:line="240" w:lineRule="auto"/>
        <w:ind w:firstLine="567"/>
        <w:jc w:val="both"/>
        <w:rPr>
          <w:rFonts w:ascii="Times New Roman" w:hAnsi="Times New Roman" w:cs="Times New Roman"/>
          <w:sz w:val="24"/>
          <w:szCs w:val="24"/>
          <w:lang w:val="en-US"/>
        </w:rPr>
      </w:pPr>
      <w:r w:rsidRPr="00900EF9">
        <w:rPr>
          <w:rFonts w:ascii="Times New Roman" w:hAnsi="Times New Roman" w:cs="Times New Roman"/>
          <w:sz w:val="24"/>
          <w:szCs w:val="24"/>
          <w:shd w:val="clear" w:color="auto" w:fill="FFFFFF"/>
          <w:lang w:val="en-US"/>
        </w:rPr>
        <w:t>Austrian neurologist</w:t>
      </w:r>
      <w:r w:rsidRPr="00900EF9">
        <w:rPr>
          <w:rFonts w:ascii="Times New Roman" w:hAnsi="Times New Roman" w:cs="Times New Roman"/>
          <w:sz w:val="24"/>
          <w:szCs w:val="24"/>
          <w:lang w:val="en-US"/>
        </w:rPr>
        <w:t xml:space="preserve">, psychologist and influential thinker of the early twentieth century, </w:t>
      </w:r>
      <w:r w:rsidRPr="00900EF9">
        <w:rPr>
          <w:rFonts w:ascii="Times New Roman" w:hAnsi="Times New Roman" w:cs="Times New Roman"/>
          <w:sz w:val="24"/>
          <w:szCs w:val="24"/>
          <w:shd w:val="clear" w:color="auto" w:fill="FFFFFF"/>
          <w:lang w:val="en-US"/>
        </w:rPr>
        <w:t>the founder of </w:t>
      </w:r>
      <w:hyperlink r:id="rId9" w:tooltip="Psychoanalysis" w:history="1">
        <w:r w:rsidRPr="00CD3E95">
          <w:rPr>
            <w:rStyle w:val="a6"/>
            <w:rFonts w:ascii="Times New Roman" w:hAnsi="Times New Roman" w:cs="Times New Roman"/>
            <w:color w:val="auto"/>
            <w:sz w:val="24"/>
            <w:szCs w:val="24"/>
            <w:u w:val="none"/>
            <w:shd w:val="clear" w:color="auto" w:fill="FFFFFF"/>
            <w:lang w:val="en-US"/>
          </w:rPr>
          <w:t>psychoanalysis</w:t>
        </w:r>
      </w:hyperlink>
      <w:r w:rsidRPr="00900EF9">
        <w:rPr>
          <w:rFonts w:ascii="Times New Roman" w:hAnsi="Times New Roman" w:cs="Times New Roman"/>
          <w:sz w:val="24"/>
          <w:szCs w:val="24"/>
          <w:shd w:val="clear" w:color="auto" w:fill="FFFFFF"/>
          <w:lang w:val="en-US"/>
        </w:rPr>
        <w:t>, a clinical method for treating </w:t>
      </w:r>
      <w:hyperlink r:id="rId10" w:tooltip="Psychopathology" w:history="1">
        <w:r w:rsidRPr="00CD3E95">
          <w:rPr>
            <w:rStyle w:val="a6"/>
            <w:rFonts w:ascii="Times New Roman" w:hAnsi="Times New Roman" w:cs="Times New Roman"/>
            <w:color w:val="auto"/>
            <w:sz w:val="24"/>
            <w:szCs w:val="24"/>
            <w:u w:val="none"/>
            <w:shd w:val="clear" w:color="auto" w:fill="FFFFFF"/>
            <w:lang w:val="en-US"/>
          </w:rPr>
          <w:t>psychopathology</w:t>
        </w:r>
      </w:hyperlink>
      <w:r w:rsidRPr="00900EF9">
        <w:rPr>
          <w:rFonts w:ascii="Times New Roman" w:hAnsi="Times New Roman" w:cs="Times New Roman"/>
          <w:sz w:val="24"/>
          <w:szCs w:val="24"/>
          <w:shd w:val="clear" w:color="auto" w:fill="FFFFFF"/>
          <w:lang w:val="en-US"/>
        </w:rPr>
        <w:t> through dialogue between a patient and a psychoanalyst.</w:t>
      </w:r>
      <w:r w:rsidRPr="00900EF9">
        <w:rPr>
          <w:rFonts w:ascii="Times New Roman" w:hAnsi="Times New Roman" w:cs="Times New Roman"/>
          <w:lang w:val="en-US"/>
        </w:rPr>
        <w:t xml:space="preserve"> </w:t>
      </w:r>
      <w:r w:rsidRPr="00900EF9">
        <w:rPr>
          <w:rFonts w:ascii="Times New Roman" w:hAnsi="Times New Roman" w:cs="Times New Roman"/>
          <w:color w:val="000000"/>
          <w:sz w:val="24"/>
          <w:szCs w:val="24"/>
          <w:lang w:val="en-US"/>
        </w:rPr>
        <w:t xml:space="preserve">He articulated and refined the concepts of the unconscious, infantile sexuality and repression, and he proposed a tripartite account of the mind’s structure—all as part of a radically new conceptual and therapeutic frame of reference for the understanding of human psychological development and the treatment of abnormal mental conditions. In spite of the multiple manifestations of psychoanalysis as it exists today, it can in almost all fundamental respects be traced directly back to Freud’s original work. Freud’s innovative treatment of human actions, dreams, and indeed of cultural artifacts as invariably possessing implicit symbolic significance has proven to be extraordinarily fruitful, and has had massive implications for a wide variety of fields including psychology, anthropology, semiotics, and artistic creativity and appreciation. However, Freud’s most important and frequently repeated claim, that with psychoanalysis he had invented a successful science of the mind, remains the subject of much critical debate and controversy. </w:t>
      </w:r>
      <w:r w:rsidRPr="00566E47">
        <w:rPr>
          <w:rFonts w:ascii="Times New Roman" w:hAnsi="Times New Roman" w:cs="Times New Roman"/>
          <w:i/>
          <w:color w:val="000000"/>
          <w:sz w:val="24"/>
          <w:szCs w:val="24"/>
          <w:lang w:val="en-US"/>
        </w:rPr>
        <w:t>Introduction to Psychoanalysis</w:t>
      </w:r>
      <w:r w:rsidRPr="00900EF9">
        <w:rPr>
          <w:rFonts w:ascii="Times New Roman" w:hAnsi="Times New Roman" w:cs="Times New Roman"/>
          <w:color w:val="000000"/>
          <w:sz w:val="24"/>
          <w:szCs w:val="24"/>
          <w:lang w:val="en-US"/>
        </w:rPr>
        <w:t xml:space="preserve"> is one of the most famous works of Sigmund Freud. In its first part (from 1st to 28th lecture) Freud enthusiastically outlines his approach to the unconscious, dreams, the theory of neuroses and some technical issues in the form in which it was formulated at the time of reading the lectures in Vienna in 1916-1917. From some positions outlined here Freud subsequently refused, many supplements and develops or revises in his later works. </w:t>
      </w:r>
    </w:p>
    <w:p w:rsidR="00900EF9" w:rsidRPr="00900EF9" w:rsidRDefault="00900EF9" w:rsidP="00900EF9">
      <w:pPr>
        <w:spacing w:after="0" w:line="240" w:lineRule="auto"/>
        <w:jc w:val="both"/>
        <w:rPr>
          <w:color w:val="000000"/>
          <w:sz w:val="28"/>
          <w:szCs w:val="28"/>
          <w:lang w:val="en-US"/>
        </w:rPr>
      </w:pPr>
    </w:p>
    <w:p w:rsidR="00900EF9" w:rsidRPr="00122890" w:rsidRDefault="00900EF9" w:rsidP="00900EF9">
      <w:pPr>
        <w:jc w:val="center"/>
        <w:rPr>
          <w:rFonts w:ascii="Times New Roman" w:hAnsi="Times New Roman" w:cs="Times New Roman"/>
          <w:b/>
          <w:sz w:val="28"/>
          <w:szCs w:val="28"/>
          <w:lang w:val="en-US"/>
        </w:rPr>
      </w:pPr>
      <w:r w:rsidRPr="00900EF9">
        <w:rPr>
          <w:rFonts w:ascii="Times New Roman" w:hAnsi="Times New Roman" w:cs="Times New Roman"/>
          <w:b/>
          <w:sz w:val="28"/>
          <w:szCs w:val="28"/>
          <w:lang w:val="en-US"/>
        </w:rPr>
        <w:t>A General Introduction to Psychoanalysis</w:t>
      </w:r>
    </w:p>
    <w:p w:rsidR="00900EF9" w:rsidRPr="00122890" w:rsidRDefault="00900EF9" w:rsidP="00900EF9">
      <w:pPr>
        <w:jc w:val="center"/>
        <w:rPr>
          <w:rFonts w:ascii="Times New Roman" w:hAnsi="Times New Roman" w:cs="Times New Roman"/>
          <w:i/>
          <w:sz w:val="24"/>
          <w:szCs w:val="24"/>
          <w:lang w:val="en-US"/>
        </w:rPr>
      </w:pPr>
      <w:r w:rsidRPr="00122890">
        <w:rPr>
          <w:rFonts w:ascii="Times New Roman" w:hAnsi="Times New Roman" w:cs="Times New Roman"/>
          <w:i/>
          <w:sz w:val="24"/>
          <w:szCs w:val="24"/>
          <w:lang w:val="en-US"/>
        </w:rPr>
        <w:t xml:space="preserve">Written in </w:t>
      </w:r>
      <w:r w:rsidRPr="00566E47">
        <w:rPr>
          <w:rFonts w:ascii="Times New Roman" w:hAnsi="Times New Roman" w:cs="Times New Roman"/>
          <w:i/>
          <w:sz w:val="24"/>
          <w:szCs w:val="24"/>
          <w:shd w:val="clear" w:color="auto" w:fill="FFFFFF"/>
          <w:lang w:val="en-US"/>
        </w:rPr>
        <w:t>1916-17</w:t>
      </w:r>
    </w:p>
    <w:p w:rsidR="00900EF9" w:rsidRPr="00566E47" w:rsidRDefault="00900EF9" w:rsidP="00566E47">
      <w:pPr>
        <w:spacing w:after="0" w:line="240" w:lineRule="auto"/>
        <w:ind w:firstLine="567"/>
        <w:jc w:val="both"/>
        <w:rPr>
          <w:rFonts w:ascii="Times New Roman" w:hAnsi="Times New Roman" w:cs="Times New Roman"/>
          <w:sz w:val="24"/>
          <w:szCs w:val="24"/>
          <w:lang w:val="en-US"/>
        </w:rPr>
      </w:pPr>
      <w:r w:rsidRPr="00566E47">
        <w:rPr>
          <w:rFonts w:ascii="Times New Roman" w:hAnsi="Times New Roman" w:cs="Times New Roman"/>
          <w:color w:val="000000"/>
          <w:sz w:val="24"/>
          <w:szCs w:val="24"/>
          <w:lang w:val="en-US"/>
        </w:rPr>
        <w:t xml:space="preserve">... The first of these displeasing assertions of psychoanalysis is this, that the psychic processes are in themselves unconscious, and that those which are conscious are merely isolated acts and parts of the total psychic life. Recollect that we are, on the contrary, accustomed to identify the psychic with the conscious. Consciousness actually means for us the distinguishing characteristic of the psychic life, and psychology is the science of the content of consciousness. Indeed, so obvious does this identification seem to us that we consider its slightest contradiction obvious nonsense, and yet psychoanalysis cannot avoid raising this contradiction; it cannot </w:t>
      </w:r>
      <w:r w:rsidRPr="00566E47">
        <w:rPr>
          <w:rFonts w:ascii="Times New Roman" w:hAnsi="Times New Roman" w:cs="Times New Roman"/>
          <w:color w:val="000000"/>
          <w:sz w:val="24"/>
          <w:szCs w:val="24"/>
          <w:lang w:val="en-US"/>
        </w:rPr>
        <w:lastRenderedPageBreak/>
        <w:t xml:space="preserve">accept the identity of the conscious with the psychic. Its definition of the psychic affirms that they are processes of the nature of feeling, thinking, willing; and it must assert that there is such a thing as unconscious thinking and unconscious willing. But with this assertion psychoanalysis has alienated, to start with, the sympathy of all friends of sober science, and has laid itself open to the suspicion of being a fantastic mystery study which would build in darkness and fish in murky waters. You, however, ladies and gentlemen, naturally cannot as yet understand what justification I have for stigmatizing as a prejudice so abstract a phrase as this one, that "the psychic is consciousness." You cannot know what evaluation can have led to the denial of the unconscious, if such a thing really exists, and what advantage may have resulted from this denial. It sounds like a mere argument over words whether one shall say that the psychic coincides with the conscious or whether one shall extend it beyond that, and yet I can assure you that by the acceptance of unconscious processes you have paved the way for a decisively new orientation in the world and in science. </w:t>
      </w:r>
    </w:p>
    <w:p w:rsidR="00900EF9" w:rsidRPr="00566E47" w:rsidRDefault="00900EF9" w:rsidP="00566E47">
      <w:pPr>
        <w:spacing w:after="0" w:line="240" w:lineRule="auto"/>
        <w:ind w:firstLine="567"/>
        <w:jc w:val="both"/>
        <w:rPr>
          <w:rFonts w:ascii="Times New Roman" w:hAnsi="Times New Roman" w:cs="Times New Roman"/>
          <w:color w:val="000000"/>
          <w:sz w:val="24"/>
          <w:szCs w:val="24"/>
          <w:lang w:val="en-US"/>
        </w:rPr>
      </w:pPr>
      <w:r w:rsidRPr="00566E47">
        <w:rPr>
          <w:rFonts w:ascii="Times New Roman" w:hAnsi="Times New Roman" w:cs="Times New Roman"/>
          <w:color w:val="000000"/>
          <w:sz w:val="24"/>
          <w:szCs w:val="24"/>
          <w:lang w:val="en-US"/>
        </w:rPr>
        <w:tab/>
        <w:t xml:space="preserve">Just as little can you guess how intimate a connection this initial boldness of psychoanalysis has with the one which follows. The next assertion which psychoanalysis proclaims as one of its discoveries, affirms that those instinctive impulses which one can only call sexual in the narrower as well as in the wider sense, play an uncommonly large role in the causation of nervous and mental diseases, and that those impulses are a causation which has never been adequately appreciated. Nay, indeed, psychoanalysis claims that these same sexual impulses have made contributions whose value cannot be overestimated to the highest cultural, artistic and social achievements of the human mind. </w:t>
      </w:r>
      <w:r w:rsidRPr="00566E47">
        <w:rPr>
          <w:rFonts w:ascii="Times New Roman" w:hAnsi="Times New Roman" w:cs="Times New Roman"/>
          <w:color w:val="000000"/>
          <w:sz w:val="24"/>
          <w:szCs w:val="24"/>
          <w:lang w:val="en-US"/>
        </w:rPr>
        <w:tab/>
      </w:r>
    </w:p>
    <w:p w:rsidR="00900EF9" w:rsidRPr="00566E47" w:rsidRDefault="00900EF9" w:rsidP="00566E47">
      <w:pPr>
        <w:spacing w:after="0" w:line="240" w:lineRule="auto"/>
        <w:ind w:firstLine="567"/>
        <w:jc w:val="both"/>
        <w:rPr>
          <w:rFonts w:ascii="Times New Roman" w:hAnsi="Times New Roman" w:cs="Times New Roman"/>
          <w:sz w:val="24"/>
          <w:szCs w:val="24"/>
          <w:lang w:val="en-US"/>
        </w:rPr>
      </w:pPr>
      <w:r w:rsidRPr="00566E47">
        <w:rPr>
          <w:rFonts w:ascii="Times New Roman" w:hAnsi="Times New Roman" w:cs="Times New Roman"/>
          <w:color w:val="000000"/>
          <w:sz w:val="24"/>
          <w:szCs w:val="24"/>
          <w:lang w:val="en-US"/>
        </w:rPr>
        <w:t xml:space="preserve">According to my experience, the aversion to this conclusion of psychoanalysis is the most significant source of the opposition which it encounters. Would you like to know how we explain this fact? </w:t>
      </w:r>
    </w:p>
    <w:p w:rsidR="00900EF9" w:rsidRPr="00CD3E95" w:rsidRDefault="00900EF9" w:rsidP="00566E47">
      <w:pPr>
        <w:spacing w:after="0" w:line="240" w:lineRule="auto"/>
        <w:ind w:firstLine="567"/>
        <w:jc w:val="both"/>
        <w:rPr>
          <w:rFonts w:ascii="Times New Roman" w:hAnsi="Times New Roman" w:cs="Times New Roman"/>
          <w:color w:val="000000"/>
          <w:sz w:val="24"/>
          <w:szCs w:val="24"/>
          <w:lang w:val="en-US"/>
        </w:rPr>
      </w:pPr>
      <w:r w:rsidRPr="00566E47">
        <w:rPr>
          <w:rFonts w:ascii="Times New Roman" w:hAnsi="Times New Roman" w:cs="Times New Roman"/>
          <w:color w:val="000000"/>
          <w:sz w:val="24"/>
          <w:szCs w:val="24"/>
          <w:lang w:val="en-US"/>
        </w:rPr>
        <w:tab/>
        <w:t xml:space="preserve">We believe that civilization was forged by the driving force of vital necessity, at the cost of instinct satisfaction, and that the process is to a large extent constantly repeated anew, since each individual who newly enters the human community repeats the sacrifices of his instinct satisfaction for the sake of the common good. Among the instinctive forces thus utilized, the sexual impulses play a significant role. They are thereby sublimated, i.e., they are diverted from their sexual goals and directed to ends socially higher and no longer sexual. But this result is unstable. The sexual instincts are poorly tamed. Each individual who wishes to ally himself with the achievements of civilization is exposed to the danger of having his sexual instincts rebel against this sublimation. Society can conceive of no more serious menace to its civilization than would arise through the satisfying of the sexual instincts by their redirection toward their original goals. Society, therefore, does not relish being reminded of this ticklish spot in its origin; it has no interest in having the strength of the sexual instincts recognized and the meaning of the sexual life to the individual clearly delineated. On the contrary, society has taken the course of diverting attention from this whole field. This is the reason why society will not tolerate the above-mentioned results of psychoanalytic research, and would prefer to brand it as aesthetically offensive and morally objectionable or dangerous. Since, however, one cannot attack an ostensibly objective result of scientific inquiry with such objections, the criticism must be translated to an intellectual level if it is to be voiced. But it is a predisposition of human nature to consider an unpleasant idea untrue, and then it is easy to find arguments against it. Society thus brands what is unpleasant as untrue, denying the conclusions of psychoanalysis with logical and pertinent arguments. These arguments originate from affective sources, however, and society holds to these prejudices against all attempts at refutation. </w:t>
      </w:r>
    </w:p>
    <w:p w:rsidR="00566E47" w:rsidRPr="00CD3E95" w:rsidRDefault="00566E47" w:rsidP="00566E47">
      <w:pPr>
        <w:spacing w:after="0" w:line="240" w:lineRule="auto"/>
        <w:ind w:firstLine="567"/>
        <w:jc w:val="both"/>
        <w:rPr>
          <w:rFonts w:ascii="Times New Roman" w:hAnsi="Times New Roman" w:cs="Times New Roman"/>
          <w:color w:val="000000"/>
          <w:sz w:val="24"/>
          <w:szCs w:val="24"/>
          <w:lang w:val="en-US"/>
        </w:rPr>
      </w:pPr>
    </w:p>
    <w:p w:rsidR="00900EF9" w:rsidRDefault="00900EF9" w:rsidP="00900EF9">
      <w:pPr>
        <w:jc w:val="both"/>
        <w:rPr>
          <w:rFonts w:ascii="Times New Roman" w:hAnsi="Times New Roman" w:cs="Times New Roman"/>
          <w:sz w:val="24"/>
          <w:szCs w:val="24"/>
          <w:lang w:val="en-US"/>
        </w:rPr>
      </w:pPr>
      <w:r w:rsidRPr="00566E47">
        <w:rPr>
          <w:rFonts w:ascii="Times New Roman" w:hAnsi="Times New Roman" w:cs="Times New Roman"/>
          <w:i/>
          <w:sz w:val="24"/>
          <w:szCs w:val="24"/>
          <w:lang w:val="en-US"/>
        </w:rPr>
        <w:t>Freud</w:t>
      </w:r>
      <w:r w:rsidRPr="00566E47">
        <w:rPr>
          <w:rFonts w:ascii="Times New Roman" w:eastAsia="Times New Roman" w:hAnsi="Times New Roman" w:cs="Times New Roman"/>
          <w:sz w:val="24"/>
          <w:szCs w:val="24"/>
          <w:lang w:val="en-US" w:eastAsia="ru-RU"/>
        </w:rPr>
        <w:t xml:space="preserve"> </w:t>
      </w:r>
      <w:r w:rsidRPr="00566E47">
        <w:rPr>
          <w:rFonts w:ascii="Times New Roman" w:eastAsia="Times New Roman" w:hAnsi="Times New Roman" w:cs="Times New Roman"/>
          <w:i/>
          <w:sz w:val="24"/>
          <w:szCs w:val="24"/>
          <w:lang w:val="en-US" w:eastAsia="ru-RU"/>
        </w:rPr>
        <w:t>S.</w:t>
      </w:r>
      <w:r w:rsidRPr="00566E47">
        <w:rPr>
          <w:rFonts w:ascii="Times New Roman" w:hAnsi="Times New Roman" w:cs="Times New Roman"/>
          <w:sz w:val="24"/>
          <w:szCs w:val="24"/>
          <w:lang w:val="en-US"/>
        </w:rPr>
        <w:t xml:space="preserve"> A General Introduction to Psychoanalysis// </w:t>
      </w:r>
      <w:r w:rsidRPr="00566E47">
        <w:rPr>
          <w:rFonts w:ascii="Times New Roman" w:eastAsia="Times New Roman" w:hAnsi="Times New Roman" w:cs="Times New Roman"/>
          <w:sz w:val="24"/>
          <w:szCs w:val="24"/>
          <w:lang w:val="en-US" w:eastAsia="ru-RU"/>
        </w:rPr>
        <w:t>//</w:t>
      </w:r>
      <w:r w:rsidRPr="00566E47">
        <w:rPr>
          <w:rFonts w:ascii="Times New Roman" w:eastAsia="Times New Roman" w:hAnsi="Times New Roman" w:cs="Times New Roman"/>
          <w:bCs/>
          <w:sz w:val="24"/>
          <w:szCs w:val="24"/>
          <w:lang w:val="en-US" w:eastAsia="ru-RU"/>
        </w:rPr>
        <w:t xml:space="preserve">accessed at </w:t>
      </w:r>
      <w:hyperlink r:id="rId11" w:history="1">
        <w:r w:rsidRPr="00CD3E95">
          <w:rPr>
            <w:rStyle w:val="a6"/>
            <w:rFonts w:ascii="Times New Roman" w:hAnsi="Times New Roman" w:cs="Times New Roman"/>
            <w:color w:val="auto"/>
            <w:sz w:val="24"/>
            <w:szCs w:val="24"/>
            <w:lang w:val="en-US"/>
          </w:rPr>
          <w:t>A General Introduction to Psychoanalysis PDF | Sigmund Freud (pdfbooksworld.com)</w:t>
        </w:r>
      </w:hyperlink>
      <w:r w:rsidRPr="00566E47">
        <w:rPr>
          <w:rFonts w:ascii="Times New Roman" w:hAnsi="Times New Roman" w:cs="Times New Roman"/>
          <w:sz w:val="24"/>
          <w:szCs w:val="24"/>
          <w:lang w:val="en-US"/>
        </w:rPr>
        <w:t xml:space="preserve"> P.15-17</w:t>
      </w:r>
    </w:p>
    <w:p w:rsidR="00566E47" w:rsidRPr="00566E47" w:rsidRDefault="00566E47" w:rsidP="00900EF9">
      <w:pPr>
        <w:jc w:val="both"/>
        <w:rPr>
          <w:rFonts w:ascii="Times New Roman" w:hAnsi="Times New Roman" w:cs="Times New Roman"/>
          <w:b/>
          <w:sz w:val="24"/>
          <w:szCs w:val="24"/>
          <w:lang w:val="en-US"/>
        </w:rPr>
      </w:pPr>
    </w:p>
    <w:p w:rsidR="00900EF9" w:rsidRPr="00566E47" w:rsidRDefault="00900EF9" w:rsidP="00900EF9">
      <w:pPr>
        <w:jc w:val="center"/>
        <w:rPr>
          <w:rFonts w:ascii="Times New Roman" w:hAnsi="Times New Roman" w:cs="Times New Roman"/>
          <w:b/>
          <w:sz w:val="28"/>
          <w:szCs w:val="28"/>
          <w:lang w:val="en-US"/>
        </w:rPr>
      </w:pPr>
      <w:r w:rsidRPr="00566E47">
        <w:rPr>
          <w:rFonts w:ascii="Times New Roman" w:hAnsi="Times New Roman" w:cs="Times New Roman"/>
          <w:b/>
          <w:sz w:val="28"/>
          <w:szCs w:val="28"/>
          <w:lang w:val="en-US"/>
        </w:rPr>
        <w:lastRenderedPageBreak/>
        <w:t>The Ego and the ID</w:t>
      </w:r>
    </w:p>
    <w:p w:rsidR="00900EF9" w:rsidRPr="00566E47" w:rsidRDefault="00900EF9" w:rsidP="00900EF9">
      <w:pPr>
        <w:jc w:val="center"/>
        <w:rPr>
          <w:rFonts w:ascii="Times New Roman" w:hAnsi="Times New Roman" w:cs="Times New Roman"/>
          <w:i/>
          <w:sz w:val="24"/>
          <w:szCs w:val="24"/>
          <w:lang w:val="en-US"/>
        </w:rPr>
      </w:pPr>
      <w:r w:rsidRPr="00566E47">
        <w:rPr>
          <w:rFonts w:ascii="Times New Roman" w:hAnsi="Times New Roman" w:cs="Times New Roman"/>
          <w:i/>
          <w:sz w:val="24"/>
          <w:szCs w:val="24"/>
          <w:lang w:val="en-US"/>
        </w:rPr>
        <w:t>Written in 1923</w:t>
      </w:r>
    </w:p>
    <w:p w:rsidR="00900EF9" w:rsidRPr="00566E47" w:rsidRDefault="00900EF9" w:rsidP="00566E47">
      <w:pPr>
        <w:spacing w:after="0" w:line="240" w:lineRule="auto"/>
        <w:jc w:val="both"/>
        <w:rPr>
          <w:rFonts w:ascii="Times New Roman" w:hAnsi="Times New Roman" w:cs="Times New Roman"/>
          <w:sz w:val="24"/>
          <w:szCs w:val="24"/>
          <w:lang w:val="en-US"/>
        </w:rPr>
      </w:pPr>
      <w:r w:rsidRPr="00566E47">
        <w:rPr>
          <w:rFonts w:ascii="Times New Roman" w:hAnsi="Times New Roman" w:cs="Times New Roman"/>
          <w:sz w:val="24"/>
          <w:szCs w:val="24"/>
          <w:lang w:val="en-US"/>
        </w:rPr>
        <w:t xml:space="preserve">I. CONSCIOUSNESS AND WHAT IS UNCONSCIOUS </w:t>
      </w:r>
    </w:p>
    <w:p w:rsidR="00900EF9" w:rsidRPr="00566E47" w:rsidRDefault="00900EF9" w:rsidP="00566E47">
      <w:pPr>
        <w:spacing w:after="0" w:line="240" w:lineRule="auto"/>
        <w:jc w:val="both"/>
        <w:rPr>
          <w:rFonts w:ascii="Times New Roman" w:hAnsi="Times New Roman" w:cs="Times New Roman"/>
          <w:lang w:val="en-US"/>
        </w:rPr>
      </w:pPr>
      <w:r w:rsidRPr="00566E47">
        <w:rPr>
          <w:rFonts w:ascii="Times New Roman" w:hAnsi="Times New Roman" w:cs="Times New Roman"/>
          <w:sz w:val="24"/>
          <w:szCs w:val="24"/>
          <w:lang w:val="en-US"/>
        </w:rPr>
        <w:t xml:space="preserve">… Thus we obtain our concept of the unconscious from the theory of repression. The repressed is the prototype of the unconscious for us. We see, however, that we have two kinds of unconscious - the one which is latent but capable of becoming conscious, and the one which is repressed and which is not, in itself and without more ado, capable of becoming conscious. This piece of insight into psychical dynamics cannot fail to affect terminology and description. The latent, which is unconscious only descriptively, not in the dynamic sense, we call preconscious; we restrict the term unconscious to the dynamically unconscious repressed; so that now we have three terms, conscious (Cs.), preconscious (Pcs.), and unconscious (Ucs.), whose sense is no longer purely descriptive. The Pcs. is presumably a great deal closer to the Cs. than is the Ucs., and since we have called the Ucs. psychical we shall with even less hesitation call the latent Pcs. psychical. </w:t>
      </w:r>
    </w:p>
    <w:p w:rsidR="00900EF9" w:rsidRPr="00566E47" w:rsidRDefault="00900EF9" w:rsidP="00566E47">
      <w:pPr>
        <w:spacing w:after="0" w:line="240" w:lineRule="auto"/>
        <w:jc w:val="both"/>
        <w:rPr>
          <w:rFonts w:ascii="Times New Roman" w:hAnsi="Times New Roman" w:cs="Times New Roman"/>
          <w:sz w:val="24"/>
          <w:szCs w:val="24"/>
          <w:lang w:val="en-US"/>
        </w:rPr>
      </w:pPr>
    </w:p>
    <w:p w:rsidR="00900EF9" w:rsidRPr="00566E47" w:rsidRDefault="00900EF9" w:rsidP="00566E47">
      <w:pPr>
        <w:spacing w:after="0" w:line="240" w:lineRule="auto"/>
        <w:jc w:val="both"/>
        <w:rPr>
          <w:rFonts w:ascii="Times New Roman" w:hAnsi="Times New Roman" w:cs="Times New Roman"/>
          <w:sz w:val="24"/>
          <w:szCs w:val="24"/>
          <w:lang w:val="en-US"/>
        </w:rPr>
      </w:pPr>
      <w:r w:rsidRPr="00566E47">
        <w:rPr>
          <w:rFonts w:ascii="Times New Roman" w:hAnsi="Times New Roman" w:cs="Times New Roman"/>
          <w:sz w:val="24"/>
          <w:szCs w:val="24"/>
          <w:lang w:val="en-US"/>
        </w:rPr>
        <w:t xml:space="preserve">II THE EGO AND THE ID </w:t>
      </w:r>
    </w:p>
    <w:p w:rsidR="00900EF9" w:rsidRPr="00566E47" w:rsidRDefault="00900EF9" w:rsidP="00566E47">
      <w:pPr>
        <w:spacing w:after="0" w:line="240" w:lineRule="auto"/>
        <w:jc w:val="both"/>
        <w:rPr>
          <w:rFonts w:ascii="Times New Roman" w:hAnsi="Times New Roman" w:cs="Times New Roman"/>
          <w:sz w:val="24"/>
          <w:szCs w:val="24"/>
          <w:lang w:val="en-US"/>
        </w:rPr>
      </w:pPr>
      <w:r w:rsidRPr="00566E47">
        <w:rPr>
          <w:rFonts w:ascii="Times New Roman" w:hAnsi="Times New Roman" w:cs="Times New Roman"/>
          <w:sz w:val="24"/>
          <w:szCs w:val="24"/>
          <w:lang w:val="en-US"/>
        </w:rPr>
        <w:t xml:space="preserve">… Moreover, the ego seems to bring the influence of the external world to bear upon the id and its tendencies, and endeavours to substitute the reality principle for the pleasure principle which reigns unrestrictedly in the id. For the ego, perception plays the part which in the id falls to instinct. The ego represents what may be called reason and common sense, in contrast to the id, which contains the passions. </w:t>
      </w:r>
    </w:p>
    <w:p w:rsidR="00900EF9" w:rsidRPr="00566E47" w:rsidRDefault="00900EF9" w:rsidP="00566E47">
      <w:pPr>
        <w:spacing w:after="0" w:line="240" w:lineRule="auto"/>
        <w:jc w:val="both"/>
        <w:rPr>
          <w:rFonts w:ascii="Times New Roman" w:hAnsi="Times New Roman" w:cs="Times New Roman"/>
          <w:sz w:val="24"/>
          <w:szCs w:val="24"/>
          <w:lang w:val="en-US"/>
        </w:rPr>
      </w:pPr>
    </w:p>
    <w:p w:rsidR="00900EF9" w:rsidRPr="00566E47" w:rsidRDefault="00900EF9" w:rsidP="00566E47">
      <w:pPr>
        <w:spacing w:after="0" w:line="240" w:lineRule="auto"/>
        <w:jc w:val="both"/>
        <w:rPr>
          <w:rFonts w:ascii="Times New Roman" w:hAnsi="Times New Roman" w:cs="Times New Roman"/>
          <w:sz w:val="24"/>
          <w:szCs w:val="24"/>
          <w:lang w:val="en-US"/>
        </w:rPr>
      </w:pPr>
      <w:r w:rsidRPr="00566E47">
        <w:rPr>
          <w:rFonts w:ascii="Times New Roman" w:hAnsi="Times New Roman" w:cs="Times New Roman"/>
          <w:sz w:val="24"/>
          <w:szCs w:val="24"/>
          <w:lang w:val="en-US"/>
        </w:rPr>
        <w:t>III THE EG</w:t>
      </w:r>
      <w:r w:rsidRPr="00566E47">
        <w:rPr>
          <w:rFonts w:ascii="Times New Roman" w:hAnsi="Times New Roman" w:cs="Times New Roman"/>
          <w:lang w:val="en-US"/>
        </w:rPr>
        <w:t>O AND THE SUPER-EGO (EGO IDEAL)</w:t>
      </w:r>
    </w:p>
    <w:p w:rsidR="00900EF9" w:rsidRPr="00566E47" w:rsidRDefault="00900EF9" w:rsidP="00566E47">
      <w:pPr>
        <w:spacing w:after="0" w:line="240" w:lineRule="auto"/>
        <w:jc w:val="both"/>
        <w:rPr>
          <w:rFonts w:ascii="Times New Roman" w:hAnsi="Times New Roman" w:cs="Times New Roman"/>
          <w:sz w:val="24"/>
          <w:szCs w:val="24"/>
          <w:lang w:val="en-US"/>
        </w:rPr>
      </w:pPr>
      <w:r w:rsidRPr="00566E47">
        <w:rPr>
          <w:rFonts w:ascii="Times New Roman" w:hAnsi="Times New Roman" w:cs="Times New Roman"/>
          <w:sz w:val="24"/>
          <w:szCs w:val="24"/>
          <w:lang w:val="en-US"/>
        </w:rPr>
        <w:t xml:space="preserve">… It is easy to show that the ego ideal answers to everything that is expected of the higher nature of man. As a substitute for a longing for the father, it contains the germ from which all religions have evolved. The self-judgement which declares that the ego falls short of its ideal produces the religious sense of humility to which the believer appeals in his longing. As a child grows up, the role of father is carried on by teachers and others in authority; their injunctions and prohibitions remain powerful in the ego ideal and continue, in the form of conscience, to exercise the moral censorship. The tension between the demands of conscience and the actual performances of the ego is experienced as a sense of guilt. Social feelings rest on identifications with other people, on the basis of having the same ego ideal. Religion, morality, and a social sense - the chief elements in the higher side of man - were originally one and the same thing. </w:t>
      </w:r>
    </w:p>
    <w:p w:rsidR="00900EF9" w:rsidRPr="00566E47" w:rsidRDefault="00900EF9" w:rsidP="00566E47">
      <w:pPr>
        <w:spacing w:after="0" w:line="240" w:lineRule="auto"/>
        <w:jc w:val="both"/>
        <w:rPr>
          <w:rFonts w:ascii="Times New Roman" w:hAnsi="Times New Roman" w:cs="Times New Roman"/>
          <w:sz w:val="24"/>
          <w:szCs w:val="24"/>
          <w:lang w:val="en-US"/>
        </w:rPr>
      </w:pPr>
    </w:p>
    <w:p w:rsidR="00900EF9" w:rsidRPr="00566E47" w:rsidRDefault="00900EF9" w:rsidP="00566E47">
      <w:pPr>
        <w:spacing w:after="0" w:line="240" w:lineRule="auto"/>
        <w:jc w:val="both"/>
        <w:rPr>
          <w:rFonts w:ascii="Times New Roman" w:hAnsi="Times New Roman" w:cs="Times New Roman"/>
          <w:sz w:val="24"/>
          <w:szCs w:val="24"/>
          <w:lang w:val="en-US"/>
        </w:rPr>
      </w:pPr>
      <w:r w:rsidRPr="00566E47">
        <w:rPr>
          <w:rFonts w:ascii="Times New Roman" w:hAnsi="Times New Roman" w:cs="Times New Roman"/>
          <w:sz w:val="24"/>
          <w:szCs w:val="24"/>
          <w:lang w:val="en-US"/>
        </w:rPr>
        <w:t xml:space="preserve">V THE DEPENDENT RELATIONSHIPS OF THE EGO </w:t>
      </w:r>
    </w:p>
    <w:p w:rsidR="00900EF9" w:rsidRPr="00CD3E95" w:rsidRDefault="00900EF9" w:rsidP="00566E47">
      <w:pPr>
        <w:spacing w:after="0" w:line="240" w:lineRule="auto"/>
        <w:jc w:val="both"/>
        <w:rPr>
          <w:rFonts w:ascii="Times New Roman" w:hAnsi="Times New Roman" w:cs="Times New Roman"/>
          <w:sz w:val="24"/>
          <w:szCs w:val="24"/>
          <w:lang w:val="en-US"/>
        </w:rPr>
      </w:pPr>
      <w:r w:rsidRPr="00566E47">
        <w:rPr>
          <w:rFonts w:ascii="Times New Roman" w:hAnsi="Times New Roman" w:cs="Times New Roman"/>
          <w:sz w:val="24"/>
          <w:szCs w:val="24"/>
          <w:lang w:val="en-US"/>
        </w:rPr>
        <w:t xml:space="preserve">… An interpretation of the normal, conscious sense of guilt (conscience) presents no difficulties; it is based on the tension between the ego and the ego ideal and is the expression of a condemnation of the ego by its critical agency. The feelings of inferiority so well known in neurotics are presumably not far removed from it. In two very familiar maladies the sense of guilt is over-strongly conscious; in them the ego ideal displays particular severity and often rages against the ego in a cruel fashion. The attitude of the ego ideal in these two conditions, obsessional neurosis and melancholia, presents, alongside of this similarity, differences that are no less significant. </w:t>
      </w:r>
    </w:p>
    <w:p w:rsidR="00566E47" w:rsidRPr="00CD3E95" w:rsidRDefault="00566E47" w:rsidP="00566E47">
      <w:pPr>
        <w:spacing w:after="0" w:line="240" w:lineRule="auto"/>
        <w:jc w:val="both"/>
        <w:rPr>
          <w:rFonts w:ascii="Times New Roman" w:hAnsi="Times New Roman" w:cs="Times New Roman"/>
          <w:sz w:val="24"/>
          <w:szCs w:val="24"/>
          <w:lang w:val="en-US"/>
        </w:rPr>
      </w:pPr>
    </w:p>
    <w:p w:rsidR="00900EF9" w:rsidRPr="00566E47" w:rsidRDefault="00900EF9" w:rsidP="00566E47">
      <w:pPr>
        <w:spacing w:line="240" w:lineRule="auto"/>
        <w:rPr>
          <w:rFonts w:ascii="Times New Roman" w:hAnsi="Times New Roman" w:cs="Times New Roman"/>
          <w:lang w:val="en-US"/>
        </w:rPr>
      </w:pPr>
      <w:r w:rsidRPr="00566E47">
        <w:rPr>
          <w:rFonts w:ascii="Times New Roman" w:hAnsi="Times New Roman" w:cs="Times New Roman"/>
          <w:i/>
          <w:sz w:val="24"/>
          <w:szCs w:val="24"/>
          <w:lang w:val="en-US"/>
        </w:rPr>
        <w:t>Freud</w:t>
      </w:r>
      <w:r w:rsidRPr="00566E47">
        <w:rPr>
          <w:rFonts w:ascii="Times New Roman" w:eastAsia="Times New Roman" w:hAnsi="Times New Roman" w:cs="Times New Roman"/>
          <w:sz w:val="24"/>
          <w:szCs w:val="24"/>
          <w:lang w:val="en-US" w:eastAsia="ru-RU"/>
        </w:rPr>
        <w:t xml:space="preserve"> </w:t>
      </w:r>
      <w:r w:rsidRPr="00566E47">
        <w:rPr>
          <w:rFonts w:ascii="Times New Roman" w:eastAsia="Times New Roman" w:hAnsi="Times New Roman" w:cs="Times New Roman"/>
          <w:i/>
          <w:sz w:val="24"/>
          <w:szCs w:val="24"/>
          <w:lang w:val="en-US" w:eastAsia="ru-RU"/>
        </w:rPr>
        <w:t>S.</w:t>
      </w:r>
      <w:r w:rsidRPr="00566E47">
        <w:rPr>
          <w:rFonts w:ascii="Times New Roman" w:hAnsi="Times New Roman" w:cs="Times New Roman"/>
          <w:sz w:val="24"/>
          <w:szCs w:val="24"/>
          <w:lang w:val="en-US"/>
        </w:rPr>
        <w:t xml:space="preserve"> The Ego and the ID</w:t>
      </w:r>
      <w:r w:rsidRPr="00566E47">
        <w:rPr>
          <w:rFonts w:ascii="Times New Roman" w:eastAsia="Times New Roman" w:hAnsi="Times New Roman" w:cs="Times New Roman"/>
          <w:lang w:val="en-US" w:eastAsia="ru-RU"/>
        </w:rPr>
        <w:t xml:space="preserve"> </w:t>
      </w:r>
      <w:r w:rsidRPr="00566E47">
        <w:rPr>
          <w:rFonts w:ascii="Times New Roman" w:eastAsia="Times New Roman" w:hAnsi="Times New Roman" w:cs="Times New Roman"/>
          <w:sz w:val="24"/>
          <w:szCs w:val="24"/>
          <w:lang w:val="en-US" w:eastAsia="ru-RU"/>
        </w:rPr>
        <w:t>//</w:t>
      </w:r>
      <w:r w:rsidRPr="00566E47">
        <w:rPr>
          <w:rFonts w:ascii="Times New Roman" w:eastAsia="Times New Roman" w:hAnsi="Times New Roman" w:cs="Times New Roman"/>
          <w:bCs/>
          <w:sz w:val="24"/>
          <w:szCs w:val="24"/>
          <w:lang w:val="en-US" w:eastAsia="ru-RU"/>
        </w:rPr>
        <w:t xml:space="preserve">accessed at </w:t>
      </w:r>
      <w:hyperlink r:id="rId12" w:history="1">
        <w:r w:rsidRPr="00CD3E95">
          <w:rPr>
            <w:rStyle w:val="a6"/>
            <w:rFonts w:ascii="Times New Roman" w:hAnsi="Times New Roman" w:cs="Times New Roman"/>
            <w:color w:val="auto"/>
            <w:lang w:val="en-US"/>
          </w:rPr>
          <w:t>Sigmund Freud:Theories,Biography,Quotes,Free PDF Books</w:t>
        </w:r>
      </w:hyperlink>
      <w:r w:rsidRPr="00566E47">
        <w:rPr>
          <w:rFonts w:ascii="Times New Roman" w:hAnsi="Times New Roman" w:cs="Times New Roman"/>
          <w:lang w:val="en-US"/>
        </w:rPr>
        <w:t xml:space="preserve"> P.3-28</w:t>
      </w:r>
    </w:p>
    <w:p w:rsidR="00900EF9" w:rsidRPr="00566E47" w:rsidRDefault="00900EF9" w:rsidP="00566E47">
      <w:pPr>
        <w:pStyle w:val="a9"/>
        <w:shd w:val="clear" w:color="auto" w:fill="FFFFFF"/>
        <w:spacing w:before="0" w:beforeAutospacing="0" w:after="0" w:afterAutospacing="0"/>
        <w:rPr>
          <w:b/>
          <w:i/>
          <w:u w:val="single"/>
          <w:lang w:val="en-US"/>
        </w:rPr>
      </w:pPr>
      <w:r w:rsidRPr="00566E47">
        <w:rPr>
          <w:b/>
          <w:i/>
          <w:u w:val="single"/>
          <w:lang w:val="en-US"/>
        </w:rPr>
        <w:t xml:space="preserve">Questions to the texts </w:t>
      </w:r>
    </w:p>
    <w:p w:rsidR="00900EF9" w:rsidRPr="00566E47" w:rsidRDefault="00900EF9" w:rsidP="00566E47">
      <w:pPr>
        <w:widowControl w:val="0"/>
        <w:numPr>
          <w:ilvl w:val="0"/>
          <w:numId w:val="1"/>
        </w:numPr>
        <w:tabs>
          <w:tab w:val="clear" w:pos="720"/>
        </w:tabs>
        <w:suppressAutoHyphens/>
        <w:spacing w:after="0" w:line="240" w:lineRule="auto"/>
        <w:ind w:left="284" w:hanging="284"/>
        <w:rPr>
          <w:rFonts w:ascii="Times New Roman" w:hAnsi="Times New Roman" w:cs="Times New Roman"/>
          <w:i/>
          <w:sz w:val="24"/>
          <w:szCs w:val="24"/>
          <w:lang w:val="en-US"/>
        </w:rPr>
      </w:pPr>
      <w:r w:rsidRPr="00566E47">
        <w:rPr>
          <w:rFonts w:ascii="Times New Roman" w:hAnsi="Times New Roman" w:cs="Times New Roman"/>
          <w:i/>
          <w:sz w:val="24"/>
          <w:szCs w:val="24"/>
          <w:lang w:val="en-US"/>
        </w:rPr>
        <w:t>What are the main discoveries of psychoanalysis?</w:t>
      </w:r>
    </w:p>
    <w:p w:rsidR="00900EF9" w:rsidRPr="00566E47" w:rsidRDefault="00900EF9" w:rsidP="00566E47">
      <w:pPr>
        <w:widowControl w:val="0"/>
        <w:numPr>
          <w:ilvl w:val="0"/>
          <w:numId w:val="1"/>
        </w:numPr>
        <w:tabs>
          <w:tab w:val="clear" w:pos="720"/>
        </w:tabs>
        <w:suppressAutoHyphens/>
        <w:spacing w:after="0" w:line="240" w:lineRule="auto"/>
        <w:ind w:left="284" w:hanging="284"/>
        <w:rPr>
          <w:rFonts w:ascii="Times New Roman" w:hAnsi="Times New Roman" w:cs="Times New Roman"/>
          <w:i/>
          <w:sz w:val="24"/>
          <w:szCs w:val="24"/>
          <w:lang w:val="en-US"/>
        </w:rPr>
      </w:pPr>
      <w:r w:rsidRPr="00566E47">
        <w:rPr>
          <w:rFonts w:ascii="Times New Roman" w:hAnsi="Times New Roman" w:cs="Times New Roman"/>
          <w:i/>
          <w:sz w:val="24"/>
          <w:szCs w:val="24"/>
          <w:lang w:val="en-US"/>
        </w:rPr>
        <w:t>What was the attitude of the cultural and scientific community to psychoanalysis?</w:t>
      </w:r>
    </w:p>
    <w:p w:rsidR="00900EF9" w:rsidRPr="00566E47" w:rsidRDefault="00900EF9" w:rsidP="00566E47">
      <w:pPr>
        <w:widowControl w:val="0"/>
        <w:numPr>
          <w:ilvl w:val="0"/>
          <w:numId w:val="1"/>
        </w:numPr>
        <w:tabs>
          <w:tab w:val="clear" w:pos="720"/>
        </w:tabs>
        <w:suppressAutoHyphens/>
        <w:spacing w:after="0" w:line="240" w:lineRule="auto"/>
        <w:ind w:left="284" w:hanging="284"/>
        <w:rPr>
          <w:rFonts w:ascii="Times New Roman" w:hAnsi="Times New Roman" w:cs="Times New Roman"/>
          <w:i/>
          <w:sz w:val="24"/>
          <w:szCs w:val="24"/>
          <w:lang w:val="en-US"/>
        </w:rPr>
      </w:pPr>
      <w:r w:rsidRPr="00566E47">
        <w:rPr>
          <w:rFonts w:ascii="Times New Roman" w:hAnsi="Times New Roman" w:cs="Times New Roman"/>
          <w:i/>
          <w:sz w:val="24"/>
          <w:szCs w:val="24"/>
          <w:lang w:val="en-US"/>
        </w:rPr>
        <w:lastRenderedPageBreak/>
        <w:t>What is the role of the sexual instinct in the development of civilization?</w:t>
      </w:r>
    </w:p>
    <w:p w:rsidR="00900EF9" w:rsidRPr="00566E47" w:rsidRDefault="00900EF9" w:rsidP="00566E47">
      <w:pPr>
        <w:widowControl w:val="0"/>
        <w:numPr>
          <w:ilvl w:val="0"/>
          <w:numId w:val="1"/>
        </w:numPr>
        <w:tabs>
          <w:tab w:val="clear" w:pos="720"/>
        </w:tabs>
        <w:suppressAutoHyphens/>
        <w:spacing w:after="0" w:line="240" w:lineRule="auto"/>
        <w:ind w:left="284" w:hanging="284"/>
        <w:rPr>
          <w:rFonts w:ascii="Times New Roman" w:hAnsi="Times New Roman" w:cs="Times New Roman"/>
          <w:i/>
          <w:sz w:val="24"/>
          <w:szCs w:val="24"/>
          <w:lang w:val="en-US"/>
        </w:rPr>
      </w:pPr>
      <w:r w:rsidRPr="00566E47">
        <w:rPr>
          <w:rFonts w:ascii="Times New Roman" w:hAnsi="Times New Roman" w:cs="Times New Roman"/>
          <w:i/>
          <w:sz w:val="24"/>
          <w:szCs w:val="24"/>
          <w:lang w:val="en-US"/>
        </w:rPr>
        <w:t>What types of the unconscious does Freud distinguish?</w:t>
      </w:r>
    </w:p>
    <w:p w:rsidR="00900EF9" w:rsidRPr="00CD3E95" w:rsidRDefault="00900EF9" w:rsidP="00566E47">
      <w:pPr>
        <w:widowControl w:val="0"/>
        <w:numPr>
          <w:ilvl w:val="0"/>
          <w:numId w:val="1"/>
        </w:numPr>
        <w:tabs>
          <w:tab w:val="clear" w:pos="720"/>
        </w:tabs>
        <w:suppressAutoHyphens/>
        <w:spacing w:after="0" w:line="240" w:lineRule="auto"/>
        <w:ind w:left="284" w:hanging="284"/>
        <w:rPr>
          <w:rFonts w:ascii="Times New Roman" w:hAnsi="Times New Roman" w:cs="Times New Roman"/>
          <w:i/>
          <w:sz w:val="24"/>
          <w:szCs w:val="24"/>
          <w:lang w:val="en-US"/>
        </w:rPr>
      </w:pPr>
      <w:r w:rsidRPr="00566E47">
        <w:rPr>
          <w:rFonts w:ascii="Times New Roman" w:hAnsi="Times New Roman" w:cs="Times New Roman"/>
          <w:i/>
          <w:sz w:val="24"/>
          <w:szCs w:val="24"/>
          <w:lang w:val="en-US"/>
        </w:rPr>
        <w:t>What principle reigns unrestrictedly in the unconscious?</w:t>
      </w:r>
    </w:p>
    <w:p w:rsidR="00900EF9" w:rsidRPr="00566E47" w:rsidRDefault="00900EF9" w:rsidP="00566E47">
      <w:pPr>
        <w:widowControl w:val="0"/>
        <w:numPr>
          <w:ilvl w:val="0"/>
          <w:numId w:val="1"/>
        </w:numPr>
        <w:tabs>
          <w:tab w:val="clear" w:pos="720"/>
        </w:tabs>
        <w:suppressAutoHyphens/>
        <w:spacing w:after="0" w:line="240" w:lineRule="auto"/>
        <w:ind w:left="284" w:hanging="284"/>
        <w:rPr>
          <w:rFonts w:ascii="Times New Roman" w:hAnsi="Times New Roman" w:cs="Times New Roman"/>
          <w:i/>
          <w:sz w:val="24"/>
          <w:szCs w:val="24"/>
          <w:lang w:val="en-US"/>
        </w:rPr>
      </w:pPr>
      <w:r w:rsidRPr="00566E47">
        <w:rPr>
          <w:rFonts w:ascii="Times New Roman" w:hAnsi="Times New Roman" w:cs="Times New Roman"/>
          <w:i/>
          <w:sz w:val="24"/>
          <w:szCs w:val="24"/>
          <w:lang w:val="en-US"/>
        </w:rPr>
        <w:t>What is the content of the super-ego</w:t>
      </w:r>
      <w:r w:rsidR="00BC625F">
        <w:rPr>
          <w:rFonts w:ascii="Times New Roman" w:hAnsi="Times New Roman" w:cs="Times New Roman"/>
          <w:i/>
          <w:sz w:val="24"/>
          <w:szCs w:val="24"/>
          <w:lang w:val="en-US"/>
        </w:rPr>
        <w:t xml:space="preserve"> </w:t>
      </w:r>
      <w:r w:rsidRPr="00566E47">
        <w:rPr>
          <w:rFonts w:ascii="Times New Roman" w:hAnsi="Times New Roman" w:cs="Times New Roman"/>
          <w:i/>
          <w:sz w:val="24"/>
          <w:szCs w:val="24"/>
          <w:lang w:val="en-US"/>
        </w:rPr>
        <w:t>(ego ideal)   ?</w:t>
      </w:r>
    </w:p>
    <w:p w:rsidR="00900EF9" w:rsidRPr="00566E47" w:rsidRDefault="00900EF9" w:rsidP="00566E47">
      <w:pPr>
        <w:widowControl w:val="0"/>
        <w:numPr>
          <w:ilvl w:val="0"/>
          <w:numId w:val="1"/>
        </w:numPr>
        <w:tabs>
          <w:tab w:val="clear" w:pos="720"/>
        </w:tabs>
        <w:suppressAutoHyphens/>
        <w:spacing w:after="0" w:line="240" w:lineRule="auto"/>
        <w:ind w:left="284" w:hanging="284"/>
        <w:rPr>
          <w:rFonts w:ascii="Times New Roman" w:hAnsi="Times New Roman" w:cs="Times New Roman"/>
          <w:i/>
          <w:sz w:val="24"/>
          <w:szCs w:val="24"/>
          <w:lang w:val="en-US"/>
        </w:rPr>
      </w:pPr>
      <w:r w:rsidRPr="00566E47">
        <w:rPr>
          <w:rFonts w:ascii="Times New Roman" w:hAnsi="Times New Roman" w:cs="Times New Roman"/>
          <w:i/>
          <w:sz w:val="24"/>
          <w:szCs w:val="24"/>
          <w:lang w:val="en-US"/>
        </w:rPr>
        <w:t>What is the origin of religion, according to Freud?</w:t>
      </w:r>
    </w:p>
    <w:p w:rsidR="00900EF9" w:rsidRPr="00CD3E95" w:rsidRDefault="00900EF9" w:rsidP="00566E47">
      <w:pPr>
        <w:numPr>
          <w:ilvl w:val="0"/>
          <w:numId w:val="1"/>
        </w:numPr>
        <w:tabs>
          <w:tab w:val="clear" w:pos="720"/>
        </w:tabs>
        <w:suppressAutoHyphens/>
        <w:spacing w:after="0" w:line="240" w:lineRule="auto"/>
        <w:ind w:left="284" w:hanging="284"/>
        <w:jc w:val="both"/>
        <w:rPr>
          <w:rFonts w:ascii="Times New Roman" w:hAnsi="Times New Roman" w:cs="Times New Roman"/>
          <w:i/>
          <w:color w:val="000000"/>
          <w:sz w:val="24"/>
          <w:szCs w:val="24"/>
          <w:lang w:val="en-US"/>
        </w:rPr>
      </w:pPr>
      <w:r w:rsidRPr="00566E47">
        <w:rPr>
          <w:rFonts w:ascii="Times New Roman" w:hAnsi="Times New Roman" w:cs="Times New Roman"/>
          <w:i/>
          <w:sz w:val="24"/>
          <w:szCs w:val="24"/>
          <w:lang w:val="en-US"/>
        </w:rPr>
        <w:t>How is the super-ego</w:t>
      </w:r>
      <w:r w:rsidR="00BC625F">
        <w:rPr>
          <w:rFonts w:ascii="Times New Roman" w:hAnsi="Times New Roman" w:cs="Times New Roman"/>
          <w:i/>
          <w:sz w:val="24"/>
          <w:szCs w:val="24"/>
          <w:lang w:val="en-US"/>
        </w:rPr>
        <w:t xml:space="preserve"> </w:t>
      </w:r>
      <w:r w:rsidRPr="00566E47">
        <w:rPr>
          <w:rFonts w:ascii="Times New Roman" w:hAnsi="Times New Roman" w:cs="Times New Roman"/>
          <w:i/>
          <w:sz w:val="24"/>
          <w:szCs w:val="24"/>
          <w:lang w:val="en-US"/>
        </w:rPr>
        <w:t>(ego ideal) involved in the formation of neurosis?</w:t>
      </w:r>
      <w:r w:rsidRPr="00566E47">
        <w:rPr>
          <w:rFonts w:ascii="Times New Roman" w:hAnsi="Times New Roman" w:cs="Times New Roman"/>
          <w:i/>
          <w:color w:val="000000"/>
          <w:sz w:val="24"/>
          <w:szCs w:val="24"/>
          <w:lang w:val="en-US"/>
        </w:rPr>
        <w:tab/>
      </w:r>
    </w:p>
    <w:p w:rsidR="00900EF9" w:rsidRPr="00566E47" w:rsidRDefault="00900EF9" w:rsidP="00566E47">
      <w:pPr>
        <w:spacing w:line="240" w:lineRule="auto"/>
        <w:ind w:left="284" w:hanging="284"/>
        <w:jc w:val="both"/>
        <w:rPr>
          <w:rFonts w:ascii="Times New Roman" w:hAnsi="Times New Roman" w:cs="Times New Roman"/>
          <w:i/>
          <w:color w:val="000000"/>
          <w:sz w:val="28"/>
          <w:szCs w:val="28"/>
          <w:lang w:val="en-US"/>
        </w:rPr>
      </w:pPr>
    </w:p>
    <w:p w:rsidR="00566E47" w:rsidRPr="00B6328C" w:rsidRDefault="00566E47" w:rsidP="00566E47">
      <w:pPr>
        <w:spacing w:after="0" w:line="240" w:lineRule="auto"/>
        <w:ind w:firstLine="567"/>
        <w:jc w:val="center"/>
        <w:rPr>
          <w:rFonts w:ascii="Times New Roman" w:hAnsi="Times New Roman" w:cs="Times New Roman"/>
          <w:b/>
          <w:i/>
          <w:sz w:val="28"/>
          <w:szCs w:val="28"/>
          <w:lang w:val="en-US"/>
        </w:rPr>
      </w:pPr>
      <w:r w:rsidRPr="00B6328C">
        <w:rPr>
          <w:rFonts w:ascii="Times New Roman" w:hAnsi="Times New Roman" w:cs="Times New Roman"/>
          <w:b/>
          <w:i/>
          <w:sz w:val="28"/>
          <w:szCs w:val="28"/>
          <w:lang w:val="en-US"/>
        </w:rPr>
        <w:t>Erich Fromm (1900-1980)</w:t>
      </w:r>
    </w:p>
    <w:p w:rsidR="00566E47" w:rsidRDefault="00566E47" w:rsidP="00566E47">
      <w:pPr>
        <w:spacing w:after="0" w:line="240" w:lineRule="auto"/>
        <w:ind w:firstLine="567"/>
        <w:jc w:val="center"/>
        <w:rPr>
          <w:rFonts w:ascii="Times New Roman" w:hAnsi="Times New Roman" w:cs="Times New Roman"/>
          <w:b/>
          <w:sz w:val="24"/>
          <w:szCs w:val="24"/>
          <w:lang w:val="en-US"/>
        </w:rPr>
      </w:pPr>
    </w:p>
    <w:p w:rsidR="00566E47" w:rsidRDefault="00566E47" w:rsidP="00566E47">
      <w:pPr>
        <w:spacing w:after="0" w:line="240" w:lineRule="auto"/>
        <w:ind w:firstLine="567"/>
        <w:jc w:val="center"/>
        <w:rPr>
          <w:rFonts w:ascii="Times New Roman" w:hAnsi="Times New Roman" w:cs="Times New Roman"/>
          <w:b/>
          <w:sz w:val="24"/>
          <w:szCs w:val="24"/>
          <w:lang w:val="en-US"/>
        </w:rPr>
      </w:pPr>
    </w:p>
    <w:p w:rsidR="00566E47" w:rsidRDefault="00566E47" w:rsidP="00566E47">
      <w:pPr>
        <w:spacing w:after="0" w:line="240" w:lineRule="auto"/>
        <w:ind w:firstLine="567"/>
        <w:jc w:val="center"/>
        <w:rPr>
          <w:rFonts w:ascii="Times New Roman" w:hAnsi="Times New Roman" w:cs="Times New Roman"/>
          <w:b/>
          <w:sz w:val="24"/>
          <w:szCs w:val="24"/>
          <w:lang w:val="en-US"/>
        </w:rPr>
      </w:pPr>
      <w:r>
        <w:rPr>
          <w:noProof/>
          <w:lang w:eastAsia="ru-RU"/>
        </w:rPr>
        <w:drawing>
          <wp:inline distT="0" distB="0" distL="0" distR="0">
            <wp:extent cx="3333750" cy="2381250"/>
            <wp:effectExtent l="19050" t="0" r="0" b="0"/>
            <wp:docPr id="4" name="Рисунок 4" descr="15 подсказок Эриха Фромма тем, кто ищет настоящую любов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 подсказок Эриха Фромма тем, кто ищет настоящую любовь"/>
                    <pic:cNvPicPr>
                      <a:picLocks noChangeAspect="1" noChangeArrowheads="1"/>
                    </pic:cNvPicPr>
                  </pic:nvPicPr>
                  <pic:blipFill>
                    <a:blip r:embed="rId13"/>
                    <a:srcRect/>
                    <a:stretch>
                      <a:fillRect/>
                    </a:stretch>
                  </pic:blipFill>
                  <pic:spPr bwMode="auto">
                    <a:xfrm>
                      <a:off x="0" y="0"/>
                      <a:ext cx="3333750" cy="2381250"/>
                    </a:xfrm>
                    <a:prstGeom prst="rect">
                      <a:avLst/>
                    </a:prstGeom>
                    <a:noFill/>
                    <a:ln w="9525">
                      <a:noFill/>
                      <a:miter lim="800000"/>
                      <a:headEnd/>
                      <a:tailEnd/>
                    </a:ln>
                  </pic:spPr>
                </pic:pic>
              </a:graphicData>
            </a:graphic>
          </wp:inline>
        </w:drawing>
      </w:r>
    </w:p>
    <w:p w:rsidR="00566E47" w:rsidRPr="008D57FE" w:rsidRDefault="00566E47" w:rsidP="00566E47">
      <w:pPr>
        <w:spacing w:after="0" w:line="240" w:lineRule="auto"/>
        <w:ind w:firstLine="567"/>
        <w:rPr>
          <w:rFonts w:ascii="Times New Roman" w:hAnsi="Times New Roman" w:cs="Times New Roman"/>
          <w:b/>
          <w:sz w:val="24"/>
          <w:szCs w:val="24"/>
        </w:rPr>
      </w:pPr>
    </w:p>
    <w:p w:rsidR="00566E47" w:rsidRDefault="00566E47" w:rsidP="00566E47">
      <w:pPr>
        <w:spacing w:after="0" w:line="240" w:lineRule="auto"/>
        <w:ind w:firstLine="567"/>
        <w:rPr>
          <w:rFonts w:ascii="Times New Roman" w:hAnsi="Times New Roman" w:cs="Times New Roman"/>
          <w:b/>
          <w:sz w:val="24"/>
          <w:szCs w:val="24"/>
          <w:lang w:val="en-US"/>
        </w:rPr>
      </w:pPr>
    </w:p>
    <w:p w:rsidR="00566E47" w:rsidRPr="00566E47" w:rsidRDefault="00566E47" w:rsidP="00566E47">
      <w:pPr>
        <w:pStyle w:val="a9"/>
        <w:shd w:val="clear" w:color="auto" w:fill="FFFFFF"/>
        <w:spacing w:before="0" w:beforeAutospacing="0" w:after="0" w:afterAutospacing="0"/>
        <w:ind w:firstLine="567"/>
        <w:jc w:val="both"/>
        <w:rPr>
          <w:lang w:val="en-US"/>
        </w:rPr>
      </w:pPr>
      <w:r w:rsidRPr="00566E47">
        <w:rPr>
          <w:lang w:val="en-US"/>
        </w:rPr>
        <w:t> German-born American psychoanalyst and social philosopher who explored the interaction between </w:t>
      </w:r>
      <w:hyperlink r:id="rId14" w:history="1">
        <w:r w:rsidRPr="00566E47">
          <w:rPr>
            <w:rStyle w:val="a6"/>
            <w:color w:val="auto"/>
            <w:u w:val="none"/>
            <w:lang w:val="en-US"/>
          </w:rPr>
          <w:t>psychology</w:t>
        </w:r>
      </w:hyperlink>
      <w:r w:rsidRPr="00566E47">
        <w:rPr>
          <w:lang w:val="en-US"/>
        </w:rPr>
        <w:t> and society. By applying psychoanalytic principles to the remedy of cultural ills, Fromm believed, </w:t>
      </w:r>
      <w:hyperlink r:id="rId15" w:history="1">
        <w:r w:rsidRPr="00566E47">
          <w:rPr>
            <w:rStyle w:val="a6"/>
            <w:color w:val="auto"/>
            <w:u w:val="none"/>
            <w:lang w:val="en-US"/>
          </w:rPr>
          <w:t>mankind</w:t>
        </w:r>
      </w:hyperlink>
      <w:r w:rsidRPr="00566E47">
        <w:rPr>
          <w:lang w:val="en-US"/>
        </w:rPr>
        <w:t> could develop a psychologically balanced “sane society.”He began practicing psychoanalysis as a </w:t>
      </w:r>
      <w:hyperlink r:id="rId16" w:history="1">
        <w:r w:rsidRPr="00566E47">
          <w:rPr>
            <w:rStyle w:val="a6"/>
            <w:color w:val="auto"/>
            <w:u w:val="none"/>
            <w:lang w:val="en-US"/>
          </w:rPr>
          <w:t>disciple</w:t>
        </w:r>
      </w:hyperlink>
      <w:r w:rsidRPr="00566E47">
        <w:rPr>
          <w:lang w:val="en-US"/>
        </w:rPr>
        <w:t> of </w:t>
      </w:r>
      <w:hyperlink r:id="rId17" w:history="1">
        <w:r w:rsidRPr="00566E47">
          <w:rPr>
            <w:rStyle w:val="a6"/>
            <w:color w:val="auto"/>
            <w:u w:val="none"/>
            <w:lang w:val="en-US"/>
          </w:rPr>
          <w:t>Sigmund Freud</w:t>
        </w:r>
      </w:hyperlink>
      <w:r w:rsidRPr="00566E47">
        <w:rPr>
          <w:lang w:val="en-US"/>
        </w:rPr>
        <w:t> but soon took issue with Freud’s preoccupation with unconscious drives and consequent neglect of the role of societal factors in human psychology. For Fromm an individual’s </w:t>
      </w:r>
      <w:hyperlink r:id="rId18" w:history="1">
        <w:r w:rsidRPr="00566E47">
          <w:rPr>
            <w:rStyle w:val="a6"/>
            <w:color w:val="auto"/>
            <w:u w:val="none"/>
            <w:lang w:val="en-US"/>
          </w:rPr>
          <w:t>personality</w:t>
        </w:r>
      </w:hyperlink>
      <w:r w:rsidRPr="00566E47">
        <w:rPr>
          <w:lang w:val="en-US"/>
        </w:rPr>
        <w:t> was the product of </w:t>
      </w:r>
      <w:hyperlink r:id="rId19" w:history="1">
        <w:r w:rsidRPr="00566E47">
          <w:rPr>
            <w:rStyle w:val="a6"/>
            <w:color w:val="auto"/>
            <w:u w:val="none"/>
            <w:lang w:val="en-US"/>
          </w:rPr>
          <w:t>culture</w:t>
        </w:r>
      </w:hyperlink>
      <w:r w:rsidRPr="00566E47">
        <w:rPr>
          <w:lang w:val="en-US"/>
        </w:rPr>
        <w:t> as well as biology. In several books and essays, Fromm presented the view that an understanding of basic human needs is essential to the understanding of society and mankind itself. Fromm argued that social systems make it difficult or impossible to satisfy the different needs at one time, thus creating both individual psychological and wider societal conflicts.</w:t>
      </w:r>
      <w:r w:rsidRPr="00566E47">
        <w:rPr>
          <w:shd w:val="clear" w:color="auto" w:fill="FFFFFF"/>
          <w:lang w:val="en-US"/>
        </w:rPr>
        <w:t xml:space="preserve"> Fromm's theory was unique blend of </w:t>
      </w:r>
      <w:hyperlink r:id="rId20" w:tooltip="Freud" w:history="1">
        <w:r w:rsidRPr="00566E47">
          <w:rPr>
            <w:rStyle w:val="a6"/>
            <w:color w:val="auto"/>
            <w:u w:val="none"/>
            <w:shd w:val="clear" w:color="auto" w:fill="FFFFFF"/>
            <w:lang w:val="en-US"/>
          </w:rPr>
          <w:t>Freud</w:t>
        </w:r>
      </w:hyperlink>
      <w:r w:rsidRPr="00566E47">
        <w:rPr>
          <w:shd w:val="clear" w:color="auto" w:fill="FFFFFF"/>
          <w:lang w:val="en-US"/>
        </w:rPr>
        <w:t> and </w:t>
      </w:r>
      <w:hyperlink r:id="rId21" w:tooltip="Marx" w:history="1">
        <w:r w:rsidRPr="00566E47">
          <w:rPr>
            <w:rStyle w:val="a6"/>
            <w:color w:val="auto"/>
            <w:u w:val="none"/>
            <w:shd w:val="clear" w:color="auto" w:fill="FFFFFF"/>
            <w:lang w:val="en-US"/>
          </w:rPr>
          <w:t>Marx</w:t>
        </w:r>
      </w:hyperlink>
      <w:r w:rsidRPr="00566E47">
        <w:rPr>
          <w:shd w:val="clear" w:color="auto" w:fill="FFFFFF"/>
          <w:lang w:val="en-US"/>
        </w:rPr>
        <w:t xml:space="preserve">. </w:t>
      </w:r>
      <w:r w:rsidRPr="00566E47">
        <w:rPr>
          <w:lang w:val="en-US"/>
        </w:rPr>
        <w:t>In Fromm’s first major work, </w:t>
      </w:r>
      <w:r w:rsidRPr="00566E47">
        <w:rPr>
          <w:i/>
          <w:lang w:val="en-US"/>
        </w:rPr>
        <w:t>The Fear of Freedom</w:t>
      </w:r>
      <w:r w:rsidRPr="00566E47">
        <w:rPr>
          <w:lang w:val="en-US"/>
        </w:rPr>
        <w:t xml:space="preserve"> (1941), he charted the growth of freedom and </w:t>
      </w:r>
      <w:hyperlink r:id="rId22" w:history="1">
        <w:r w:rsidRPr="00566E47">
          <w:rPr>
            <w:rStyle w:val="a6"/>
            <w:color w:val="auto"/>
            <w:u w:val="none"/>
            <w:lang w:val="en-US"/>
          </w:rPr>
          <w:t>self-awareness</w:t>
        </w:r>
      </w:hyperlink>
      <w:r w:rsidRPr="00566E47">
        <w:rPr>
          <w:lang w:val="en-US"/>
        </w:rPr>
        <w:t> from the Middle Ages to modern times and, using psychoanalytic techniques, analyzed the tendency, brought on by modernization, to take refuge from contemporary insecurities by turning to totalitarian movements such as Nazism.</w:t>
      </w:r>
    </w:p>
    <w:p w:rsidR="00566E47" w:rsidRPr="00D30D57" w:rsidRDefault="00566E47" w:rsidP="00566E47">
      <w:pPr>
        <w:spacing w:after="0" w:line="240" w:lineRule="auto"/>
        <w:ind w:firstLine="567"/>
        <w:jc w:val="center"/>
        <w:rPr>
          <w:rFonts w:ascii="Times New Roman" w:hAnsi="Times New Roman" w:cs="Times New Roman"/>
          <w:b/>
          <w:sz w:val="28"/>
          <w:szCs w:val="28"/>
          <w:lang w:val="en-US"/>
        </w:rPr>
      </w:pPr>
    </w:p>
    <w:p w:rsidR="00566E47" w:rsidRPr="00D30D57" w:rsidRDefault="00566E47" w:rsidP="00566E47">
      <w:pPr>
        <w:spacing w:after="0" w:line="240" w:lineRule="auto"/>
        <w:ind w:firstLine="567"/>
        <w:jc w:val="center"/>
        <w:rPr>
          <w:rFonts w:ascii="Times New Roman" w:hAnsi="Times New Roman" w:cs="Times New Roman"/>
          <w:b/>
          <w:sz w:val="28"/>
          <w:szCs w:val="28"/>
          <w:lang w:val="en-US"/>
        </w:rPr>
      </w:pPr>
      <w:r w:rsidRPr="00D30D57">
        <w:rPr>
          <w:rFonts w:ascii="Times New Roman" w:hAnsi="Times New Roman" w:cs="Times New Roman"/>
          <w:b/>
          <w:sz w:val="28"/>
          <w:szCs w:val="28"/>
          <w:lang w:val="en-US"/>
        </w:rPr>
        <w:t>The Fear of Freedom</w:t>
      </w:r>
    </w:p>
    <w:p w:rsidR="00566E47" w:rsidRPr="00F01EF3" w:rsidRDefault="00566E47" w:rsidP="00566E47">
      <w:pPr>
        <w:spacing w:after="0" w:line="240" w:lineRule="auto"/>
        <w:ind w:firstLine="567"/>
        <w:jc w:val="center"/>
        <w:rPr>
          <w:rFonts w:ascii="Times New Roman" w:hAnsi="Times New Roman" w:cs="Times New Roman"/>
          <w:b/>
          <w:i/>
          <w:sz w:val="24"/>
          <w:szCs w:val="24"/>
          <w:lang w:val="en-US"/>
        </w:rPr>
      </w:pPr>
      <w:r w:rsidRPr="00F01EF3">
        <w:rPr>
          <w:rFonts w:ascii="Times New Roman" w:eastAsia="Times New Roman" w:hAnsi="Times New Roman" w:cs="Times New Roman"/>
          <w:b/>
          <w:bCs/>
          <w:i/>
          <w:color w:val="003300"/>
          <w:sz w:val="24"/>
          <w:szCs w:val="24"/>
          <w:lang w:val="en-US" w:eastAsia="ru-RU"/>
        </w:rPr>
        <w:t>Written in</w:t>
      </w:r>
      <w:r w:rsidRPr="00F01EF3">
        <w:rPr>
          <w:rFonts w:ascii="Times New Roman" w:hAnsi="Times New Roman" w:cs="Times New Roman"/>
          <w:b/>
          <w:i/>
          <w:sz w:val="24"/>
          <w:szCs w:val="24"/>
          <w:lang w:val="en-US"/>
        </w:rPr>
        <w:t xml:space="preserve"> 1941</w:t>
      </w:r>
    </w:p>
    <w:p w:rsidR="00566E47" w:rsidRPr="00F01EF3" w:rsidRDefault="00566E47" w:rsidP="00566E47">
      <w:pPr>
        <w:spacing w:after="0" w:line="240" w:lineRule="auto"/>
        <w:ind w:firstLine="567"/>
        <w:rPr>
          <w:rFonts w:ascii="Times New Roman" w:hAnsi="Times New Roman" w:cs="Times New Roman"/>
          <w:b/>
          <w:sz w:val="24"/>
          <w:szCs w:val="24"/>
          <w:lang w:val="en-US"/>
        </w:rPr>
      </w:pPr>
      <w:r w:rsidRPr="0059309F">
        <w:rPr>
          <w:rFonts w:ascii="Times New Roman" w:hAnsi="Times New Roman" w:cs="Times New Roman"/>
          <w:b/>
          <w:sz w:val="24"/>
          <w:szCs w:val="24"/>
          <w:lang w:val="en-US"/>
        </w:rPr>
        <w:t xml:space="preserve"> </w:t>
      </w:r>
    </w:p>
    <w:p w:rsidR="00566E47" w:rsidRPr="00D30D57" w:rsidRDefault="00566E47" w:rsidP="00566E47">
      <w:pPr>
        <w:pStyle w:val="aa"/>
        <w:numPr>
          <w:ilvl w:val="0"/>
          <w:numId w:val="2"/>
        </w:numPr>
        <w:spacing w:after="0" w:line="240" w:lineRule="auto"/>
        <w:rPr>
          <w:rFonts w:ascii="Times New Roman" w:hAnsi="Times New Roman" w:cs="Times New Roman"/>
          <w:b/>
          <w:sz w:val="24"/>
          <w:szCs w:val="24"/>
          <w:lang w:val="en-US"/>
        </w:rPr>
      </w:pPr>
      <w:r w:rsidRPr="00D30D57">
        <w:rPr>
          <w:rFonts w:ascii="Times New Roman" w:hAnsi="Times New Roman" w:cs="Times New Roman"/>
          <w:b/>
          <w:sz w:val="24"/>
          <w:szCs w:val="24"/>
          <w:lang w:val="en-US"/>
        </w:rPr>
        <w:t>The purpose of this book</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It is the purpose of this book to analyze those dynamic factors in the character structure of modern man, which made him want to give up freedom in Fascist countries and which so widely prevail in millions of our own people…</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 xml:space="preserve">At first many found comfort in the thought that the victory of the authoritarian system was due to the madness of a few individuals and that their madness would lead to their downfall in </w:t>
      </w:r>
      <w:r w:rsidRPr="0059309F">
        <w:rPr>
          <w:rFonts w:ascii="Times New Roman" w:hAnsi="Times New Roman" w:cs="Times New Roman"/>
          <w:sz w:val="24"/>
          <w:szCs w:val="24"/>
          <w:lang w:val="en-US"/>
        </w:rPr>
        <w:lastRenderedPageBreak/>
        <w:t>due time. Others smugly believed that the Italian people, or the Germans, were lacking in a sufficiently long period of training in democracy, and that therefore one could wait complacently until they had reached the political maturity of the Western democracies. Another common illusion, perhaps the most dangerous of all, was that men like Hitler had gained power over the vast apparatus of the state through nothing but cunning and trickery, that they and their satellites ruled merely by sheer force; that the whole population was only the will-less object of betrayal and terror. In the years that have elapsed since, the fallacy of these arguments has become apparent. We have been compelled to recognize that millions in Germany were as eager to surrender their freedom as their fathers were to fight for it; that instead of wanting freedom, they sought for ways of escape from it…</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In addition to the problem of the economic and social conditions which have given rise to Fascism, there is a human problem which needs to be understood.</w:t>
      </w:r>
    </w:p>
    <w:p w:rsidR="00566E47" w:rsidRPr="00D30D57" w:rsidRDefault="00566E47" w:rsidP="00566E47">
      <w:pPr>
        <w:pStyle w:val="aa"/>
        <w:spacing w:after="0" w:line="240" w:lineRule="auto"/>
        <w:ind w:left="567"/>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 </w:t>
      </w:r>
      <w:r w:rsidRPr="00D30D57">
        <w:rPr>
          <w:rFonts w:ascii="Times New Roman" w:hAnsi="Times New Roman" w:cs="Times New Roman"/>
          <w:b/>
          <w:sz w:val="24"/>
          <w:szCs w:val="24"/>
          <w:lang w:val="en-US"/>
        </w:rPr>
        <w:t>Freedom as an essential characteristic of human existence. Dialectical nature of freedom.</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Phylogenetically, too, the history of man can be characterized as a process of growing individuation and growing freedom, Man emerges from the prehuman stage by the first steps in the direction of becoming free from coercive instincts. If we understand by instinct a specific action pattern which is determined by inherited neurological structures, a clear-cut trend can be observed in the animal kingdom. 1 The lower an animal is in the scale of development, the more are its adaptation to nature and all its activities controlled by instinctive and reflex action mechanisms. The famous social organizations of some insects are created entirely by instincts. On the other hand, the higher an animal is in the scale of development, the more flexibility of action pattern and the less completeness of structural adjustment do we find at birth. This development reaches its peak with man. He is the most helpless of all animals at birth. His adaptation to nature is based essentially on the process of learning, not on instinctual determination. "Instinct ... is a diminishing if not a disappearing category in higher animal forms, especially in the human." 2 Human existence begins when the lack of fixation of action by instincts exceeds a certain point; when the adaptation to nature loses its coercive character; when the way to act is no longer fixed by hereditarily given mechanisms. In other words, human existence and freedom are from the beginning inseparable. Freedom is here used not in its positive sense of "freedom to" but in its negative sense of "freedom from", namely freedom from instinctual determination of his actions. Freedom in the sense just discussed is an ambiguous gift, Man is born without the equipment for appropriate action which the animal possesses; l he is dependent on his parents for a longer time than any animal, and his reactions to his surroundings are less quick and less effective than the automatically regulated instinctive actions are. He goes through ah the dangers and fears which this lack of instinctive equipment implies. Yet this very helplessness of man is the basis from which human development springs; biological weakness is the condition of human culture…</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From the beginning of his existence man is confronted with the choice between different courses of action. In the animal there is an uninterrupted chain of reactions starting with a stimulus, like hunger, and ending with a more or less strictly determined course of action, which does away with the tension created by the stimulus. In man that chain is interrupted. The stimulus is there but the kind of satisfaction is "open", that is, he must choose between different courses of action. Instead of a predetermined instinctive action, man has to weigh possible courses of action in his mind; he starts to think. He changes his role towards nature from that of purely passive adaptation to an active one: he produces. He invents tools and, while thus mastering nature, he separates himself from it more and more. He becomes dimly aware of himself--or rather of his group--as not being identical with nature. It dawns upon him that his is a tragic fate: to be part of nature, and yet to transcend it…</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 xml:space="preserve">This identity with nature, clan, religion, gives the individual security. He belongs to, he is rooted in, a structuralized whole in which he has an unquestionable place. He may suffer from </w:t>
      </w:r>
      <w:r w:rsidRPr="0059309F">
        <w:rPr>
          <w:rFonts w:ascii="Times New Roman" w:hAnsi="Times New Roman" w:cs="Times New Roman"/>
          <w:sz w:val="24"/>
          <w:szCs w:val="24"/>
          <w:lang w:val="en-US"/>
        </w:rPr>
        <w:lastRenderedPageBreak/>
        <w:t xml:space="preserve">hunger or suppression, but he does not suffer from the worst of all pains-- complete aloneness and doubt… </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The physiologically conditioned needs are not the only imperative part of man's nature. There is another part just as compelling, one which is not rooted in bodily processes but in the very essence of the human mode and practice of life: the need to be related to the world outside oneself, the need to avoid aloneness. To feel completely alone and isolated leads to mental disintegration just as physical starvation leads to death. This relatedness to others is not identical with physical contact. An individual may be alone in a physical sense for many years and yet he may be related to ideas, values, or at least social patterns that give him a feeling of communion and "belonging"…</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The spiritual relatedness to the world can assume many forms; the monk in his cell who believes in God and the political prisoner kept in isolation who feels one with his fellow-fighters are not alone morally…</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We see that the process of growing human freedom has the same dialectic character that we have noticed in the process of individual growth. On the one hand it is a process of growing strength and integration, mastery of nature, growing power of human reason, and growing solidarity with other human beings. But on the other hand this growing individuation means growing isolation, insecurity, and thereby growing doubt concerning one's r le in the universe, the meaning  of one's life, and with all that a growing feeling of one's own powerlessness and insignificance as an individual. If the process of the development of mankind had been harmonious, if it had followed a certain plan, then both sides of the development--the growing strength and the growing individuation--would have been exactly balanced. As it is, the history of mankind is one of conflict and strife…</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The understanding of the whole problem of freedom depends on the very ability to see both sides of the process and not to lose track of one side while following the other. This is difficult because conventionally we think in non-dialectical terms and are prone to doubt whether two contradictory trends can result simultaneously from one cause. Furthermore, the negative side of freedom, the burden which it puts upon man, is difficult to realize, especially for those whose heart is with the cause of freedom.</w:t>
      </w:r>
    </w:p>
    <w:p w:rsidR="00566E47" w:rsidRPr="0059309F" w:rsidRDefault="00566E47" w:rsidP="00566E47">
      <w:pPr>
        <w:spacing w:after="0" w:line="240" w:lineRule="auto"/>
        <w:ind w:firstLine="567"/>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3. </w:t>
      </w:r>
      <w:r w:rsidRPr="0059309F">
        <w:rPr>
          <w:rFonts w:ascii="Times New Roman" w:hAnsi="Times New Roman" w:cs="Times New Roman"/>
          <w:b/>
          <w:sz w:val="24"/>
          <w:szCs w:val="24"/>
          <w:lang w:val="en-US"/>
        </w:rPr>
        <w:t xml:space="preserve">Mechanisms of escape from freedom </w:t>
      </w:r>
    </w:p>
    <w:p w:rsidR="00566E47" w:rsidRPr="0059309F" w:rsidRDefault="00566E47" w:rsidP="00566E47">
      <w:pPr>
        <w:spacing w:after="0" w:line="240" w:lineRule="auto"/>
        <w:ind w:firstLine="567"/>
        <w:jc w:val="both"/>
        <w:rPr>
          <w:rFonts w:ascii="Times New Roman" w:hAnsi="Times New Roman" w:cs="Times New Roman"/>
          <w:b/>
          <w:i/>
          <w:sz w:val="24"/>
          <w:szCs w:val="24"/>
          <w:lang w:val="en-US"/>
        </w:rPr>
      </w:pPr>
      <w:r>
        <w:rPr>
          <w:rFonts w:ascii="Times New Roman" w:hAnsi="Times New Roman" w:cs="Times New Roman"/>
          <w:b/>
          <w:i/>
          <w:sz w:val="24"/>
          <w:szCs w:val="24"/>
          <w:lang w:val="en-US"/>
        </w:rPr>
        <w:t>a</w:t>
      </w:r>
      <w:r w:rsidRPr="0059309F">
        <w:rPr>
          <w:rFonts w:ascii="Times New Roman" w:hAnsi="Times New Roman" w:cs="Times New Roman"/>
          <w:b/>
          <w:i/>
          <w:sz w:val="24"/>
          <w:szCs w:val="24"/>
          <w:lang w:val="en-US"/>
        </w:rPr>
        <w:t>) Authoritarianism.</w:t>
      </w:r>
      <w:r w:rsidRPr="0059309F">
        <w:rPr>
          <w:b/>
          <w:i/>
          <w:lang w:val="en-US"/>
        </w:rPr>
        <w:t xml:space="preserve"> </w:t>
      </w:r>
      <w:r w:rsidRPr="0059309F">
        <w:rPr>
          <w:rFonts w:ascii="Times New Roman" w:hAnsi="Times New Roman" w:cs="Times New Roman"/>
          <w:b/>
          <w:i/>
          <w:sz w:val="24"/>
          <w:szCs w:val="24"/>
          <w:lang w:val="en-US"/>
        </w:rPr>
        <w:t>Psychology of Nazism.</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Once the primary bonds which gave security to the individual are severed, once the individual faces the world outside himself as a completely separate entity, two courses are open to him since he has to overcome the unbearable state of powerlessness and aloneness. By one course he can progress to "positive freedom"; he can relate himself spontaneously to the world in love and work, in the genuine expression of his emotional, sensuous, and intellectual capacities; he can thus become one again with man, nature, and himself, without giving up the independence and integrity of his individual self. The other course open to him is to fall back, to give up his freedom, and to try to overcome his aloneness by eliminating the gap that has arisen between his individual self and the world. This second course never reunites him with the world in the way he was related to it before he merged as an "individual", for the fact of his separate-ness cannot be reversed; it is an escape from an unbearable situation which would make life impossible if it were prolonged. This course of escape, therefore, is characterized by its compulsive character, like every escape from threatening panic; it is also characterized by the more or less complete surrender of individuality and the integrity of the self. Thus it is not a solution which leads to happiness and positive freedom; it is, in principle, a solution which is to be found in all neurotic phenomena. It assuages an unbearable anxiety and makes life possible by avoiding panic; yet it does not solve the underlying problem and is paid for by a kind of life that often consists only of automatic or compulsive activities</w:t>
      </w:r>
      <w:r>
        <w:rPr>
          <w:rFonts w:ascii="Times New Roman" w:hAnsi="Times New Roman" w:cs="Times New Roman"/>
          <w:sz w:val="24"/>
          <w:szCs w:val="24"/>
          <w:lang w:val="en-US"/>
        </w:rPr>
        <w:t>..</w:t>
      </w:r>
      <w:r w:rsidRPr="0059309F">
        <w:rPr>
          <w:rFonts w:ascii="Times New Roman" w:hAnsi="Times New Roman" w:cs="Times New Roman"/>
          <w:sz w:val="24"/>
          <w:szCs w:val="24"/>
          <w:lang w:val="en-US"/>
        </w:rPr>
        <w:t>.</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The more distinct forms of this mechanism are to be found in the striving for submission and d</w:t>
      </w:r>
      <w:r>
        <w:rPr>
          <w:rFonts w:ascii="Times New Roman" w:hAnsi="Times New Roman" w:cs="Times New Roman"/>
          <w:sz w:val="24"/>
          <w:szCs w:val="24"/>
          <w:lang w:val="en-US"/>
        </w:rPr>
        <w:t>omination, or, as we would rath</w:t>
      </w:r>
      <w:r w:rsidRPr="0059309F">
        <w:rPr>
          <w:rFonts w:ascii="Times New Roman" w:hAnsi="Times New Roman" w:cs="Times New Roman"/>
          <w:sz w:val="24"/>
          <w:szCs w:val="24"/>
          <w:lang w:val="en-US"/>
        </w:rPr>
        <w:t>er put it, in masochistic and sadistic strivings as they exist in varying degrees in normal and neurotic persons respectively</w:t>
      </w:r>
      <w:r>
        <w:rPr>
          <w:rFonts w:ascii="Times New Roman" w:hAnsi="Times New Roman" w:cs="Times New Roman"/>
          <w:sz w:val="24"/>
          <w:szCs w:val="24"/>
          <w:lang w:val="en-US"/>
        </w:rPr>
        <w:t>..</w:t>
      </w:r>
      <w:r w:rsidRPr="0059309F">
        <w:rPr>
          <w:rFonts w:ascii="Times New Roman" w:hAnsi="Times New Roman" w:cs="Times New Roman"/>
          <w:sz w:val="24"/>
          <w:szCs w:val="24"/>
          <w:lang w:val="en-US"/>
        </w:rPr>
        <w:t>.</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lastRenderedPageBreak/>
        <w:t>The implication of this for masochism is that the individual is driven by an unbearable feeling of aloneness and insignificance. He then attempts to overcome it by getting rid of his self (as a psychological, not as a physiological entity); his way to achieve this is to belittle himself, to suffer, to make himself utterly insignificant</w:t>
      </w:r>
      <w:r>
        <w:rPr>
          <w:rFonts w:ascii="Times New Roman" w:hAnsi="Times New Roman" w:cs="Times New Roman"/>
          <w:sz w:val="24"/>
          <w:szCs w:val="24"/>
          <w:lang w:val="en-US"/>
        </w:rPr>
        <w:t>..</w:t>
      </w:r>
      <w:r w:rsidRPr="0059309F">
        <w:rPr>
          <w:rFonts w:ascii="Times New Roman" w:hAnsi="Times New Roman" w:cs="Times New Roman"/>
          <w:sz w:val="24"/>
          <w:szCs w:val="24"/>
          <w:lang w:val="en-US"/>
        </w:rPr>
        <w:t>.</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I have spoken of the masochistic perversion because it proves beyond doubt that suffering can be something sought for. However, in the masochistic perversion as little as in moral masochism suffering is not the real aim; in both cases it is the means to an aim: forgetting one's self</w:t>
      </w:r>
      <w:r>
        <w:rPr>
          <w:rFonts w:ascii="Times New Roman" w:hAnsi="Times New Roman" w:cs="Times New Roman"/>
          <w:sz w:val="24"/>
          <w:szCs w:val="24"/>
          <w:lang w:val="en-US"/>
        </w:rPr>
        <w:t>…</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Besides these masochistic trends, the very opposite of them, namely, sadistic tendencies, are regularly to be found in the same kind of characters. They vary in strength, are more or less conscious, yet they are never missing. We find three kinds of sadistic tendencies, more or less closely knit together. One is to make others dependent on oneself and to have absolute and unrestricted power over them, so as to make of them nothing but instruments, "clay in the potter's hand". Another consists of the impulse not only to rule over others in this absolute fashion, but to exploit them, to use them, to steal from them, to disembowel them, and, so to speak, to incorporate anything eatable in them. This desire can refer to material things as well as to immaterial ones, such as the emotional or intellectual qualities a person has to offer. A third kind of sadistic tendency is the wish to make others suffer or to see them suffer. This suffering can be physical, but more often it is mental suffering. Its aim is to hurt actively, to humiliate, embarrass others, or to see them in embarrassing and humiliating situations</w:t>
      </w:r>
      <w:r>
        <w:rPr>
          <w:rFonts w:ascii="Times New Roman" w:hAnsi="Times New Roman" w:cs="Times New Roman"/>
          <w:sz w:val="24"/>
          <w:szCs w:val="24"/>
          <w:lang w:val="en-US"/>
        </w:rPr>
        <w:t>…</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It seems that this tendency to make oneself the absolute master over another person is the opposite of the masochistic tendency, and it is puzzling that these two tendencies should be so closely knitted together. No doubt with regard to its practical consequences the wish to be dependent or to suffer is the opposite of the wish to dominate and to make others surfer. Psychologically, however, both tendencies are the outcomes of one basic need, springing from the inability to bear the isolation and weakness of one's own self. I suggest calling the aim which is at the basis of both sadism and masochism: symbiosis. Symbiosis, in this psychological sense, means the union of one individual self with another self (or any other power outside of the own self) in such a way as to make each lose the integrity of its own self and to make them completely dependent on each other. The sadistic person needs his object just as much as the masochistic needs his. Only instead of seeking security by being swallowed, he gains it by swallowing somebody else. In both cases the integrity of the individual self is lost. In one case I dissolve myself in an outside power; I lose myself. In the other case I enlarge myself by making another being part of myself and thereby I gain the strength I lack as an independent self. It is always the inability to stand the aloneness of one's individual self that leads to the drive to enter into a symbiotic relationship with someone else. It is evident from this why masochistic and sadistic trends are always blended with each other</w:t>
      </w:r>
      <w:r>
        <w:rPr>
          <w:rFonts w:ascii="Times New Roman" w:hAnsi="Times New Roman" w:cs="Times New Roman"/>
          <w:sz w:val="24"/>
          <w:szCs w:val="24"/>
          <w:lang w:val="en-US"/>
        </w:rPr>
        <w:t>…</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But in a psychological sense, the lust for power is not rooted in strength but in weakness. It is the expression of the inability of the individual self to stand alone and live. It is the desperate attempt to gain secondary strength where genuine strength is lacking</w:t>
      </w:r>
      <w:r>
        <w:rPr>
          <w:rFonts w:ascii="Times New Roman" w:hAnsi="Times New Roman" w:cs="Times New Roman"/>
          <w:sz w:val="24"/>
          <w:szCs w:val="24"/>
          <w:lang w:val="en-US"/>
        </w:rPr>
        <w:t>…</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Since the term "sadomasochistic" is associated with ideas of perversion and neurosis, I prefer to speak of the sadomasochistic character, especially when not the neurotic but the normal person is meant, as the "authoritarian character". This terminology is justifiable because the sado-masochistic person is always characterized by his attitude towards authority. He admires authority and tends to submit to it, but at the same time he wants to be an authority himself and have others submit to him</w:t>
      </w:r>
      <w:r>
        <w:rPr>
          <w:rFonts w:ascii="Times New Roman" w:hAnsi="Times New Roman" w:cs="Times New Roman"/>
          <w:sz w:val="24"/>
          <w:szCs w:val="24"/>
          <w:lang w:val="en-US"/>
        </w:rPr>
        <w:t>…</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 xml:space="preserve">What we can observe at the kernel of every neurosis, as well as of normal development, is the struggle for freedom and independence. For many normal persons this struggle has ended in a complete giving up of their individual selves, so that they are thus well adapted and considered to be normal. The neurotic person is the one who has not given up fighting against complete submission, but who, at the same time, has remained bound to the figure of the magic helper, whatever form or shape "he" may have assumed. His neurosis is always to be understood as an </w:t>
      </w:r>
      <w:r w:rsidRPr="0059309F">
        <w:rPr>
          <w:rFonts w:ascii="Times New Roman" w:hAnsi="Times New Roman" w:cs="Times New Roman"/>
          <w:sz w:val="24"/>
          <w:szCs w:val="24"/>
          <w:lang w:val="en-US"/>
        </w:rPr>
        <w:lastRenderedPageBreak/>
        <w:t>attempt, and essentially an unsuccessful one, to solve the conflict between that basic dependency and the quest for freedom…</w:t>
      </w:r>
    </w:p>
    <w:p w:rsidR="00566E47" w:rsidRPr="0059309F" w:rsidRDefault="00566E47" w:rsidP="00566E47">
      <w:pPr>
        <w:spacing w:after="0" w:line="240" w:lineRule="auto"/>
        <w:ind w:firstLine="567"/>
        <w:jc w:val="center"/>
        <w:rPr>
          <w:rFonts w:ascii="Times New Roman" w:hAnsi="Times New Roman" w:cs="Times New Roman"/>
          <w:sz w:val="24"/>
          <w:szCs w:val="24"/>
          <w:lang w:val="en-US"/>
        </w:rPr>
      </w:pPr>
      <w:r w:rsidRPr="0059309F">
        <w:rPr>
          <w:rFonts w:ascii="Times New Roman" w:hAnsi="Times New Roman" w:cs="Times New Roman"/>
          <w:sz w:val="24"/>
          <w:szCs w:val="24"/>
          <w:lang w:val="en-US"/>
        </w:rPr>
        <w:t>***</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In contrast to the negative or resigned attitude of the working class and of the liberal and Catholic bourgeoisie, the Nazi ideology was ardently greeted by the lower strata of the middle class, composed of small shopkeepers, artisans, and white-collar workers.</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The answer to the question why the Nazi ideology was so appealing to the lower middle class has to be sought for in the social character of the lower middle class….As a matter of fact, certain features were characteristic for this part of the middle class throughout its history: their love of the strong, hatred of the weak, their pettiness, hostility, thriftiness with feelings as well as with money, and essentially their asceticism. Their outlook on life was narrow, they suspected and hated the stranger, and they were curious and envious of their acquaintances, rationalizing their envy as moral indignation; their whole life was based on the principle of scarcity--economically as well as psychologically</w:t>
      </w:r>
      <w:r>
        <w:rPr>
          <w:rFonts w:ascii="Times New Roman" w:hAnsi="Times New Roman" w:cs="Times New Roman"/>
          <w:sz w:val="24"/>
          <w:szCs w:val="24"/>
          <w:lang w:val="en-US"/>
        </w:rPr>
        <w:t>…</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It was not only the economic position of the lower middle class that declined more rapidly after the war, but its social prestige as well. Before the war one could feel himself as something better than a worker. After the revolution the social prestige of the working class rose considerably and in consequence the prestige of the lower middle class fell in relative terms. There was nobody to look down upon any more, a privilege that had always been one of the strongest assets in the life of small shopkeepers and their like.</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T</w:t>
      </w:r>
      <w:r w:rsidRPr="0059309F">
        <w:rPr>
          <w:rFonts w:ascii="Times New Roman" w:hAnsi="Times New Roman" w:cs="Times New Roman"/>
          <w:sz w:val="24"/>
          <w:szCs w:val="24"/>
          <w:lang w:val="en-US"/>
        </w:rPr>
        <w:t>he nationalistic resentment was a rationalization, projecting social inferiority to national inferiority. This projection is quite apparent in Hitler's personal development. He was the typical representative of the lower middle class, a nobody with no chances or future. He felt very intensely the r</w:t>
      </w:r>
      <w:r>
        <w:rPr>
          <w:rFonts w:ascii="Times New Roman" w:hAnsi="Tahoma" w:cs="Times New Roman"/>
          <w:sz w:val="24"/>
          <w:szCs w:val="24"/>
          <w:lang w:val="en-US"/>
        </w:rPr>
        <w:t>o</w:t>
      </w:r>
      <w:r w:rsidRPr="0059309F">
        <w:rPr>
          <w:rFonts w:ascii="Times New Roman" w:hAnsi="Times New Roman" w:cs="Times New Roman"/>
          <w:sz w:val="24"/>
          <w:szCs w:val="24"/>
          <w:lang w:val="en-US"/>
        </w:rPr>
        <w:t>le of being an outcast. He often speaks in Mein Kampf of himself as the "nobody", the "unknown man" he was in his youth</w:t>
      </w:r>
      <w:r>
        <w:rPr>
          <w:rFonts w:ascii="Times New Roman" w:hAnsi="Times New Roman" w:cs="Times New Roman"/>
          <w:sz w:val="24"/>
          <w:szCs w:val="24"/>
          <w:lang w:val="en-US"/>
        </w:rPr>
        <w:t>…</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In the following pages we shall try to show that Hitler's personality, his teachings, and the Nazi system express an extreme form of the character structure which we have called "authoritarian" and that by this very fact he made a powerful appeal to those parts of the population which were--more or less--of the same character structure. Hitler's autobiography is as good an illustration of th</w:t>
      </w:r>
      <w:r>
        <w:rPr>
          <w:rFonts w:ascii="Times New Roman" w:hAnsi="Times New Roman" w:cs="Times New Roman"/>
          <w:sz w:val="24"/>
          <w:szCs w:val="24"/>
          <w:lang w:val="en-US"/>
        </w:rPr>
        <w:t>e authoritarian character…</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He speaks of the satisfaction the masses have in domination. "What they want is the victory of the stronger and the annihilation or the uncondit</w:t>
      </w:r>
      <w:r>
        <w:rPr>
          <w:rFonts w:ascii="Times New Roman" w:hAnsi="Times New Roman" w:cs="Times New Roman"/>
          <w:sz w:val="24"/>
          <w:szCs w:val="24"/>
          <w:lang w:val="en-US"/>
        </w:rPr>
        <w:t>ional surrender of the weaker."</w:t>
      </w:r>
      <w:r w:rsidRPr="0059309F">
        <w:rPr>
          <w:rFonts w:ascii="Times New Roman" w:hAnsi="Times New Roman" w:cs="Times New Roman"/>
          <w:sz w:val="24"/>
          <w:szCs w:val="24"/>
          <w:lang w:val="en-US"/>
        </w:rPr>
        <w:t xml:space="preserve"> </w:t>
      </w:r>
      <w:r>
        <w:rPr>
          <w:rFonts w:ascii="Times New Roman" w:hAnsi="Times New Roman" w:cs="Times New Roman"/>
          <w:sz w:val="24"/>
          <w:szCs w:val="24"/>
          <w:lang w:val="en-US"/>
        </w:rPr>
        <w:t>"</w:t>
      </w:r>
      <w:r w:rsidRPr="0059309F">
        <w:rPr>
          <w:rFonts w:ascii="Times New Roman" w:hAnsi="Times New Roman" w:cs="Times New Roman"/>
          <w:sz w:val="24"/>
          <w:szCs w:val="24"/>
          <w:lang w:val="en-US"/>
        </w:rPr>
        <w:t>Like a woman, ... who will submit to the strong man rather than dominate the weakling, thus the masses love the ruler rather than the suppliant, and inwardly they are far more satisfied by a doctrine which tolerates no rival than by the grant of liberal freedom; they often feel at a loss what to do with it, and even easily feel themselves deserted. They neither realize the impudence with which they are spiritually terrorized, nor the outrageous curtailment of their human liberties for in no way does the delusion of this doctrine dawn on them."</w:t>
      </w:r>
    </w:p>
    <w:p w:rsidR="00566E47" w:rsidRPr="0075634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 xml:space="preserve">Hitler himself is very much aware of the conditions which make for the longing for submission and gives an excellent description of the situation of the individual attending a mass meeting. </w:t>
      </w:r>
      <w:r w:rsidRPr="0075634F">
        <w:rPr>
          <w:rFonts w:ascii="Times New Roman" w:hAnsi="Times New Roman" w:cs="Times New Roman"/>
          <w:sz w:val="24"/>
          <w:szCs w:val="24"/>
          <w:lang w:val="en-US"/>
        </w:rPr>
        <w:t>«</w:t>
      </w:r>
      <w:r w:rsidRPr="0059309F">
        <w:rPr>
          <w:rFonts w:ascii="Times New Roman" w:hAnsi="Times New Roman" w:cs="Times New Roman"/>
          <w:sz w:val="24"/>
          <w:szCs w:val="24"/>
          <w:lang w:val="en-US"/>
        </w:rPr>
        <w:t>The mass meeting is necessary if only for the reason that in it the individual, who in becoming an adherent of a new movement feels lonely and is easily seized with the fear of being alone, receives for the first time the pictures of a greater community, something that has a strengthening and en</w:t>
      </w:r>
      <w:r>
        <w:rPr>
          <w:rFonts w:ascii="Times New Roman" w:hAnsi="Times New Roman" w:cs="Times New Roman"/>
          <w:sz w:val="24"/>
          <w:szCs w:val="24"/>
          <w:lang w:val="en-US"/>
        </w:rPr>
        <w:t>couraging effect on most people ..</w:t>
      </w:r>
      <w:r w:rsidRPr="0059309F">
        <w:rPr>
          <w:rFonts w:ascii="Times New Roman" w:hAnsi="Times New Roman" w:cs="Times New Roman"/>
          <w:sz w:val="24"/>
          <w:szCs w:val="24"/>
          <w:lang w:val="en-US"/>
        </w:rPr>
        <w:t xml:space="preserve"> If he steps for the first time out of his small workshop or out of the big enterprise, in which he feels very small, into the mass meeting and is now surrounded by thousands and thousands of people with the same conviction ... he himself succumbs to the magic influence of</w:t>
      </w:r>
      <w:r>
        <w:rPr>
          <w:rFonts w:ascii="Times New Roman" w:hAnsi="Times New Roman" w:cs="Times New Roman"/>
          <w:sz w:val="24"/>
          <w:szCs w:val="24"/>
          <w:lang w:val="en-US"/>
        </w:rPr>
        <w:t xml:space="preserve"> what we call mass suggestion</w:t>
      </w:r>
      <w:r w:rsidRPr="0075634F">
        <w:rPr>
          <w:rFonts w:ascii="Times New Roman" w:hAnsi="Times New Roman" w:cs="Times New Roman"/>
          <w:sz w:val="24"/>
          <w:szCs w:val="24"/>
          <w:lang w:val="en-US"/>
        </w:rPr>
        <w:t>»</w:t>
      </w:r>
      <w:r>
        <w:rPr>
          <w:rFonts w:ascii="Times New Roman" w:hAnsi="Times New Roman" w:cs="Times New Roman"/>
          <w:sz w:val="24"/>
          <w:szCs w:val="24"/>
          <w:lang w:val="en-US"/>
        </w:rPr>
        <w:t>.</w:t>
      </w:r>
    </w:p>
    <w:p w:rsidR="00566E47" w:rsidRPr="000D2CE8"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 xml:space="preserve">Goebbels describes the masses in the same vein. "People want nothing at all, except to be governed decently," he writes in his </w:t>
      </w:r>
      <w:r>
        <w:rPr>
          <w:rFonts w:ascii="Times New Roman" w:hAnsi="Times New Roman" w:cs="Times New Roman"/>
          <w:sz w:val="24"/>
          <w:szCs w:val="24"/>
          <w:lang w:val="en-US"/>
        </w:rPr>
        <w:t xml:space="preserve"> novel Michael.</w:t>
      </w:r>
      <w:r w:rsidRPr="0059309F">
        <w:rPr>
          <w:rFonts w:ascii="Times New Roman" w:hAnsi="Times New Roman" w:cs="Times New Roman"/>
          <w:sz w:val="24"/>
          <w:szCs w:val="24"/>
          <w:lang w:val="en-US"/>
        </w:rPr>
        <w:t xml:space="preserve"> They are for him, "nothing more than the stone is for the sculptor. Leader and masses is as little a problem</w:t>
      </w:r>
      <w:r>
        <w:rPr>
          <w:rFonts w:ascii="Times New Roman" w:hAnsi="Times New Roman" w:cs="Times New Roman"/>
          <w:sz w:val="24"/>
          <w:szCs w:val="24"/>
          <w:lang w:val="en-US"/>
        </w:rPr>
        <w:t xml:space="preserve"> as painter and colour."</w:t>
      </w:r>
      <w:r w:rsidRPr="0059309F">
        <w:rPr>
          <w:rFonts w:ascii="Times New Roman" w:hAnsi="Times New Roman" w:cs="Times New Roman"/>
          <w:sz w:val="24"/>
          <w:szCs w:val="24"/>
          <w:lang w:val="en-US"/>
        </w:rPr>
        <w:t xml:space="preserve"> In another book Goebbels gives an accurate description of the dependence of the sadistic person on his objects; how weak and empty he feels unless he has power over somebody and how this </w:t>
      </w:r>
      <w:r w:rsidRPr="0059309F">
        <w:rPr>
          <w:rFonts w:ascii="Times New Roman" w:hAnsi="Times New Roman" w:cs="Times New Roman"/>
          <w:sz w:val="24"/>
          <w:szCs w:val="24"/>
          <w:lang w:val="en-US"/>
        </w:rPr>
        <w:lastRenderedPageBreak/>
        <w:t xml:space="preserve">power gives him new strength. This is Goebbels's account of what is going on in himself: "Sometimes one is gripped by a deep depression. One can only overcome it, if one is in front of the masses again. The people </w:t>
      </w:r>
      <w:r>
        <w:rPr>
          <w:rFonts w:ascii="Times New Roman" w:hAnsi="Times New Roman" w:cs="Times New Roman"/>
          <w:sz w:val="24"/>
          <w:szCs w:val="24"/>
          <w:lang w:val="en-US"/>
        </w:rPr>
        <w:t>are the fountain of our power."</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While the "leaders" are the ones to enjoy power in the first place, the masses are by no means deprived of sadistic satisfaction. Racial and political minorities within Germany and eventually other nations which are described as weak or decaying are the objects of sadism upon which the masses are fed. While Hitler and his bureaucracy enjoy the power over the German masses, these masses themselves are taught to enjoy power over other nations and to be driven by the passion for domination of the world</w:t>
      </w:r>
      <w:r w:rsidRPr="0075634F">
        <w:rPr>
          <w:rFonts w:ascii="Times New Roman" w:hAnsi="Times New Roman" w:cs="Times New Roman"/>
          <w:sz w:val="24"/>
          <w:szCs w:val="24"/>
          <w:lang w:val="en-US"/>
        </w:rPr>
        <w:t>..</w:t>
      </w:r>
      <w:r w:rsidRPr="0059309F">
        <w:rPr>
          <w:rFonts w:ascii="Times New Roman" w:hAnsi="Times New Roman" w:cs="Times New Roman"/>
          <w:sz w:val="24"/>
          <w:szCs w:val="24"/>
          <w:lang w:val="en-US"/>
        </w:rPr>
        <w:t>.</w:t>
      </w:r>
    </w:p>
    <w:p w:rsidR="00566E47" w:rsidRPr="00FB1A04" w:rsidRDefault="00566E47" w:rsidP="00566E47">
      <w:pPr>
        <w:spacing w:after="0" w:line="240" w:lineRule="auto"/>
        <w:ind w:firstLine="567"/>
        <w:jc w:val="both"/>
        <w:rPr>
          <w:rFonts w:ascii="Times New Roman" w:hAnsi="Times New Roman" w:cs="Times New Roman"/>
          <w:b/>
          <w:i/>
          <w:sz w:val="24"/>
          <w:szCs w:val="24"/>
          <w:lang w:val="en-US"/>
        </w:rPr>
      </w:pPr>
      <w:r w:rsidRPr="00FB1A04">
        <w:rPr>
          <w:rFonts w:ascii="Times New Roman" w:hAnsi="Times New Roman" w:cs="Times New Roman"/>
          <w:b/>
          <w:i/>
          <w:sz w:val="24"/>
          <w:szCs w:val="24"/>
          <w:lang w:val="en-US"/>
        </w:rPr>
        <w:t xml:space="preserve">b) </w:t>
      </w:r>
      <w:r w:rsidRPr="00FB1A04">
        <w:rPr>
          <w:rFonts w:ascii="Times New Roman" w:hAnsi="Times New Roman" w:cs="Times New Roman"/>
          <w:b/>
          <w:i/>
          <w:sz w:val="24"/>
          <w:szCs w:val="24"/>
        </w:rPr>
        <w:t>С</w:t>
      </w:r>
      <w:r w:rsidRPr="00FB1A04">
        <w:rPr>
          <w:rFonts w:ascii="Times New Roman" w:hAnsi="Times New Roman" w:cs="Times New Roman"/>
          <w:b/>
          <w:i/>
          <w:sz w:val="24"/>
          <w:szCs w:val="24"/>
          <w:lang w:val="en-US"/>
        </w:rPr>
        <w:t>onformity and automatism</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We w</w:t>
      </w:r>
      <w:r w:rsidRPr="0059309F">
        <w:rPr>
          <w:rFonts w:ascii="Times New Roman" w:hAnsi="Times New Roman" w:cs="Times New Roman"/>
          <w:sz w:val="24"/>
          <w:szCs w:val="24"/>
          <w:lang w:val="en-US"/>
        </w:rPr>
        <w:t>ill turn to another mechanism of escape which is of the greatest social significance. This particular mechanism is the solution that the majority of normal individuals find in modern society. To put it briefly, the individual ceases to be himself; he adopts entirely the kind of personality offered to him by cultural patterns; and he therefore becomes exactly as all others are and as they expect him to be. The discrepancy between "I" and the world disappears and with it the conscious fear of aloneness and powerlessness…The person who gives up his individual self and becomes an automaton, identical with millions of other automatons around him, need not feel alone and anxious any more. But the price he pays, however, is high; it is the loss of his self. The assumption that the "normal" way of overcoming aloneness is to become an automaton contradicts one of the most widespread ideas concerning man in our culture. The majority of us are supposed to be individuals who are free to think, feel, act as they please. To be sure this is not only the general opinion on the subject of modern individualism, but also each individual sincerely believes that he is "he" and that his thoughts, feelings, wishes are "his". Yet, although there are true individuals among us, this belief is an illusion in most cases and a dangerous one for that matter, as it blocks the removal of those conditions that are responsible for this state of affairs</w:t>
      </w:r>
      <w:r>
        <w:rPr>
          <w:rFonts w:ascii="Times New Roman" w:hAnsi="Times New Roman" w:cs="Times New Roman"/>
          <w:sz w:val="24"/>
          <w:szCs w:val="24"/>
          <w:lang w:val="en-US"/>
        </w:rPr>
        <w:t>…</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The loss of the self and its substitution by a pseudo self leave the individual in an intense state of insecurity. He is obsessed by doubt since, being essentially a reflex of other people's expectation of him, he has in a measure lost his identity. In order to overcome the panic resulting from such loss of identity, he is compelled to conform, to seek his identity by continuous approval and recognition by others. Since he does not know who he is, at least the others will know--if he acts according to their expectation; if they know, he will know too, if he only takes their word for it</w:t>
      </w:r>
      <w:r>
        <w:rPr>
          <w:rFonts w:ascii="Times New Roman" w:hAnsi="Times New Roman" w:cs="Times New Roman"/>
          <w:sz w:val="24"/>
          <w:szCs w:val="24"/>
          <w:lang w:val="en-US"/>
        </w:rPr>
        <w:t>…</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Not only the economic, but also the personal relations between men have this character of alienation; instead of relations between human beings, they assume the character of relations between things. But perhaps the most important and the most devastating instance of this spirit of instrumentality and alienation is the individual's relationship to his own self1 Man does not only sell commodities, he sells himself and feels himself to be a commodity. The manual laborer sells his physical energy; the business man, the physician, the clerical employee, sell their "personality". They have to have a "personality" if they are to sell their products or services. This personality-should be pleasing, but besides that its possessor should meet a number of other requirements: he should have energy, initiative, this, that, or the other, as his particular position may require. As with any other commodity it is the market which decides the value of these human qualities, yes, even their very existence. If there is no use for the qualities a person offers, he has none; just as an unsalable commodity is valueless though it might have its use value. Thus, the self-confidence, the "feeling of self", is merely an indication of what others think of the person. It is not he who is convinced of his value regardless of popularity and his success on the market. If he is sought after, he is somebody; if he is not popular, he is simply nobody. This dependence of self-esteem on the success of the "personality" is the reason why for modern man popularity has this tremendous importance. On it depends not only whether or not one goes ahead in practical matters, but also whether one can keep up one's self-esteem or whether one falls into the abyss of inferiority feelings</w:t>
      </w:r>
      <w:r>
        <w:rPr>
          <w:rFonts w:ascii="Times New Roman" w:hAnsi="Times New Roman" w:cs="Times New Roman"/>
          <w:sz w:val="24"/>
          <w:szCs w:val="24"/>
          <w:lang w:val="en-US"/>
        </w:rPr>
        <w:t>..</w:t>
      </w:r>
      <w:r w:rsidRPr="0059309F">
        <w:rPr>
          <w:rFonts w:ascii="Times New Roman" w:hAnsi="Times New Roman" w:cs="Times New Roman"/>
          <w:sz w:val="24"/>
          <w:szCs w:val="24"/>
          <w:lang w:val="en-US"/>
        </w:rPr>
        <w:t>.</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lastRenderedPageBreak/>
        <w:t>What then is the meaning of freedom for modern man? He has become free from the external bonds that would prevent him from doing and thinking as he sees fit. He would be free to act according to his own will, if he knew what he wanted, thought, and felt. But he does not know. He conforms to anonymous authorities and adopts a self which is not his</w:t>
      </w:r>
      <w:r>
        <w:rPr>
          <w:rFonts w:ascii="Times New Roman" w:hAnsi="Times New Roman" w:cs="Times New Roman"/>
          <w:sz w:val="24"/>
          <w:szCs w:val="24"/>
          <w:lang w:val="en-US"/>
        </w:rPr>
        <w:t>…</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Looked at superficially, people appear to function well enough in economic and social life; yet it would be dangerous to overlook the deep-seated unhappiness behind that comforting veneer. If life loses its meaning because it is not lived, man becomes desperate. People do not die quietly from physical starvation; they do not die quietly from psychic starvation either. If we look only at the economic needs as far as the "normal" person is concerned, if we do not see the unconscious suffering of the average automatized person, then we fail to see the danger that threatens our culture from its human basis: the readiness to accept any ideology and any leader, if only he promises excitement and offers a political structure and symbols which allegedly give meaning and order to an individual's life. The despair of the human automaton is fertile soil for the political purposes of Fascism,</w:t>
      </w:r>
    </w:p>
    <w:p w:rsidR="00566E47" w:rsidRPr="009F3C99" w:rsidRDefault="00566E47" w:rsidP="00566E47">
      <w:pPr>
        <w:spacing w:after="0" w:line="240" w:lineRule="auto"/>
        <w:ind w:firstLine="567"/>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4. </w:t>
      </w:r>
      <w:r w:rsidRPr="009F3C99">
        <w:rPr>
          <w:rFonts w:ascii="Times New Roman" w:hAnsi="Times New Roman" w:cs="Times New Roman"/>
          <w:b/>
          <w:sz w:val="24"/>
          <w:szCs w:val="24"/>
          <w:lang w:val="en-US"/>
        </w:rPr>
        <w:t>Freedom and spontaneity</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The escape does not restore his lost security, but only helps him to forget his self as a separate entity. He finds new and fragile security at the expense of sacrificing the integrity of his individual self He chooses to lose his self since he cannot bear to be alone. Thus freedom--as freedom from---leads into new bondage. Does our analysis lend itself to the conclusion that there is an inevitable circle that leads from freedom into new dependence? Does freedom from all primary ties make the individual so alone and isolated that inevitably he must escape into new bondage? Are independence and freedom identical with isolation and fear? Or is there a state of positive freedom in which the individual exists as an independent self and yet is not isolated but united with the world, with other men, and nature? We believe that there is a positive answer, that the process of growing freedom does not constitute a vicious circle, and that man can be free and yet not alone, critical and yet not filled with doubts, independent and yet an integral part of mankind. This freedom man can attain by the realization of his self, by being himself. What is realization of the self?</w:t>
      </w:r>
      <w:r>
        <w:rPr>
          <w:rFonts w:ascii="Times New Roman" w:hAnsi="Times New Roman" w:cs="Times New Roman"/>
          <w:sz w:val="24"/>
          <w:szCs w:val="24"/>
          <w:lang w:val="en-US"/>
        </w:rPr>
        <w:t xml:space="preserve"> ...</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We believe that the realization of the self is accomplished not only by an act of thinking but also by the realization of man's total personality, by the active expression of his emotional and intellectual potentialities. These potentialities are present in everybody; they become real only to the extent to which they are expressed. In other words, positive freedom consists in the spontaneous activity of the total, integrated personality. We approach here one of the most difficult problems of psychology: the problem of spontaneity</w:t>
      </w:r>
      <w:r>
        <w:rPr>
          <w:rFonts w:ascii="Times New Roman" w:hAnsi="Times New Roman" w:cs="Times New Roman"/>
          <w:sz w:val="24"/>
          <w:szCs w:val="24"/>
          <w:lang w:val="en-US"/>
        </w:rPr>
        <w:t>…</w:t>
      </w:r>
    </w:p>
    <w:p w:rsidR="00566E47" w:rsidRPr="000D2CE8"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Spontaneous activity is not compulsive activity, to which the individual is driven by his isolation and powerlessness; it is not the activity of the automaton, which is the uncritical adoption of patterns suggested from the outside. Spontaneous activity is free activity of the self and implies, psychologically, what the Latin root of the word, sponte, means literally: of one's free will</w:t>
      </w:r>
      <w:r>
        <w:rPr>
          <w:rFonts w:ascii="Times New Roman" w:hAnsi="Times New Roman" w:cs="Times New Roman"/>
          <w:sz w:val="24"/>
          <w:szCs w:val="24"/>
          <w:lang w:val="en-US"/>
        </w:rPr>
        <w:t>…</w:t>
      </w:r>
    </w:p>
    <w:p w:rsidR="00566E47" w:rsidRPr="00FB1A04" w:rsidRDefault="00566E47" w:rsidP="00566E47">
      <w:pPr>
        <w:spacing w:after="0" w:line="240" w:lineRule="auto"/>
        <w:ind w:firstLine="567"/>
        <w:jc w:val="both"/>
        <w:rPr>
          <w:rFonts w:ascii="Times New Roman" w:hAnsi="Times New Roman" w:cs="Times New Roman"/>
          <w:sz w:val="24"/>
          <w:szCs w:val="24"/>
          <w:lang w:val="en-US"/>
        </w:rPr>
      </w:pPr>
      <w:r w:rsidRPr="00FB1A04">
        <w:rPr>
          <w:rFonts w:ascii="Times New Roman" w:hAnsi="Times New Roman" w:cs="Times New Roman"/>
          <w:sz w:val="24"/>
          <w:szCs w:val="24"/>
          <w:lang w:val="en-US"/>
        </w:rPr>
        <w:t>But the truth is in the individual's interest not only with regard to his orientation in the outer world; his own strength depends to a great extent on his knowing the truth about himself. Illusions about oneself can become crutches useful to those who are not able to walk alone; but they increase a person's weakness. The individual's greatest strength is based on the maximum of integration of his personality, and that means also on the maximum of transparence to himself "Know thyself" is one of the fundamental commands that aim at human strength and happiness…</w:t>
      </w:r>
    </w:p>
    <w:p w:rsidR="00566E47" w:rsidRPr="00FB1A04"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Spontaneous activity is the one way in which man can overcome the terror of aloneness without sacrificing the integrity of his self; for in the spontaneous realization of the self man unites himself anew with the world--with man, nature, and himself. Love is the foremost component of such spontaneity; not love as the dissolution of the self in another person, not love as the possession of another person, but love as spontaneous affirmation of others, as the union of the individual with others on the basis of the preservation of the individual self</w:t>
      </w:r>
      <w:r>
        <w:rPr>
          <w:rFonts w:ascii="Times New Roman" w:hAnsi="Times New Roman" w:cs="Times New Roman"/>
          <w:sz w:val="24"/>
          <w:szCs w:val="24"/>
          <w:lang w:val="en-US"/>
        </w:rPr>
        <w:t>…</w:t>
      </w:r>
    </w:p>
    <w:p w:rsidR="00566E47" w:rsidRDefault="00566E47" w:rsidP="00566E47">
      <w:pPr>
        <w:spacing w:after="0" w:line="240" w:lineRule="auto"/>
        <w:ind w:firstLine="567"/>
        <w:jc w:val="center"/>
        <w:rPr>
          <w:rFonts w:ascii="Times New Roman" w:hAnsi="Times New Roman" w:cs="Times New Roman"/>
          <w:sz w:val="24"/>
          <w:szCs w:val="24"/>
          <w:lang w:val="en-US"/>
        </w:rPr>
      </w:pPr>
      <w:r>
        <w:rPr>
          <w:rFonts w:ascii="Times New Roman" w:hAnsi="Times New Roman" w:cs="Times New Roman"/>
          <w:sz w:val="24"/>
          <w:szCs w:val="24"/>
          <w:lang w:val="en-US"/>
        </w:rPr>
        <w:lastRenderedPageBreak/>
        <w:t>***</w:t>
      </w:r>
    </w:p>
    <w:p w:rsidR="00566E47"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I have stressed the psychological side of freedom, but I have also tried to show that the psychological problem cannot be separated from the material basis of human existence, from the economic, social, and political structure of society. It follows from this premise that the realization of positive freedom and individualism is also bound up with economic and social changes that will permit the individual to become free in terms of the realization of his self</w:t>
      </w:r>
      <w:r>
        <w:rPr>
          <w:rFonts w:ascii="Times New Roman" w:hAnsi="Times New Roman" w:cs="Times New Roman"/>
          <w:sz w:val="24"/>
          <w:szCs w:val="24"/>
          <w:lang w:val="en-US"/>
        </w:rPr>
        <w:t>…</w:t>
      </w:r>
    </w:p>
    <w:p w:rsidR="00566E47" w:rsidRPr="0059309F"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 xml:space="preserve"> It is not the aim of this book to deal with the economic problems resulting from that premise or to give a picture of economic plans for the future. But I should not like to leave any doubt concerning the direction in which I believe the solution to lie. In the </w:t>
      </w:r>
      <w:r>
        <w:rPr>
          <w:rFonts w:ascii="Times New Roman" w:hAnsi="Times New Roman" w:cs="Times New Roman"/>
          <w:sz w:val="24"/>
          <w:szCs w:val="24"/>
          <w:lang w:val="en-US"/>
        </w:rPr>
        <w:t>first place this must be said: w</w:t>
      </w:r>
      <w:r w:rsidRPr="0059309F">
        <w:rPr>
          <w:rFonts w:ascii="Times New Roman" w:hAnsi="Times New Roman" w:cs="Times New Roman"/>
          <w:sz w:val="24"/>
          <w:szCs w:val="24"/>
          <w:lang w:val="en-US"/>
        </w:rPr>
        <w:t>e cannot afford to lose any of the fundamental achievements of modern democracy-- either the fundamental one of representative government, that is, government elected by the people and responsible to the people, or any of the rights which the Bill of Rights guarantees to every citizen. Nor can we compromise the newer democratic principle that no one shall be allowed to starve, that society is responsible for all its members, that no one shall be frightened into submission and lose his human pride through fear of unemployment and starvation. These basic achievements must not only be preserved; they must be fortified and expanded. In spite of the fact that this measure of democracy has been realized--though far from completely--it is not enough. Progress for democracy lies in enhancing the actual freedom, initiative, and spontaneity of the individual, not only in certain private and spiritual matters, but above all in the activity fundamental to every man's existence, his work. What are the general conditions for that? The irrational and planless character of society must be replaced by a planned economy that represents the planned and concerted effort of society as such. Society must master the social problem as rationally as it has mastered nature. One condition for this is the elimination of the secret rule of those who, though few in number, wield great economic power without any responsibility to those whose fate depends on their decisions. We may call this new order by the name of democratic socialism but the name does not matter; all that matters is that we establish a rational economic system serving the purposes of the people</w:t>
      </w:r>
      <w:r>
        <w:rPr>
          <w:rFonts w:ascii="Times New Roman" w:hAnsi="Times New Roman" w:cs="Times New Roman"/>
          <w:sz w:val="24"/>
          <w:szCs w:val="24"/>
          <w:lang w:val="en-US"/>
        </w:rPr>
        <w:t>..</w:t>
      </w:r>
      <w:r w:rsidRPr="0059309F">
        <w:rPr>
          <w:rFonts w:ascii="Times New Roman" w:hAnsi="Times New Roman" w:cs="Times New Roman"/>
          <w:sz w:val="24"/>
          <w:szCs w:val="24"/>
          <w:lang w:val="en-US"/>
        </w:rPr>
        <w:t xml:space="preserve">. </w:t>
      </w:r>
    </w:p>
    <w:p w:rsidR="00566E47" w:rsidRDefault="00566E47" w:rsidP="00566E47">
      <w:pPr>
        <w:spacing w:after="0" w:line="240" w:lineRule="auto"/>
        <w:ind w:firstLine="567"/>
        <w:jc w:val="both"/>
        <w:rPr>
          <w:rFonts w:ascii="Times New Roman" w:hAnsi="Times New Roman" w:cs="Times New Roman"/>
          <w:sz w:val="24"/>
          <w:szCs w:val="24"/>
          <w:lang w:val="en-US"/>
        </w:rPr>
      </w:pPr>
      <w:r w:rsidRPr="0059309F">
        <w:rPr>
          <w:rFonts w:ascii="Times New Roman" w:hAnsi="Times New Roman" w:cs="Times New Roman"/>
          <w:sz w:val="24"/>
          <w:szCs w:val="24"/>
          <w:lang w:val="en-US"/>
        </w:rPr>
        <w:t>Obviously, one of the greatest difficulties in the establishment of the conditions for the realization of democracy lies in the contradiction between a planned economy and the active cooperation of each individual. A planned economy of the scope of any big industrial system requires a great deal of centralization and, as a consequence, a bureaucracy to administer this centralized machine. On the other hand, the active control and cooperation by each individual and by the smallest units of the whole system requires a great amount of decentralization. Unless planning from the top is blended with active participation from below, unless the stream of social life continuously flows from below upwards, a planned economy will lead to renewed manipulation of the people. To solve this problem of combining centralization with decentralization is one of the major tasks of society. But it is certainly no less soluble than the technical problems we have already solved and which have brought us an almost complete mastery over nature. It is to be solved, however, only if we clearly recognize the necessity of doing so and if we have faith in the people, in their capacity to take care of their real interests as human beings.</w:t>
      </w:r>
      <w:r>
        <w:rPr>
          <w:rFonts w:ascii="Times New Roman" w:hAnsi="Times New Roman" w:cs="Times New Roman"/>
          <w:sz w:val="24"/>
          <w:szCs w:val="24"/>
          <w:lang w:val="en-US"/>
        </w:rPr>
        <w:t xml:space="preserve"> </w:t>
      </w:r>
    </w:p>
    <w:p w:rsidR="00566E47" w:rsidRDefault="00566E47" w:rsidP="00566E47">
      <w:pPr>
        <w:spacing w:after="0" w:line="240" w:lineRule="auto"/>
        <w:ind w:firstLine="567"/>
        <w:jc w:val="both"/>
        <w:rPr>
          <w:rFonts w:ascii="Times New Roman" w:hAnsi="Times New Roman" w:cs="Times New Roman"/>
          <w:sz w:val="24"/>
          <w:szCs w:val="24"/>
          <w:lang w:val="en-US"/>
        </w:rPr>
      </w:pPr>
    </w:p>
    <w:p w:rsidR="00566E47" w:rsidRDefault="00566E47" w:rsidP="00566E47">
      <w:pPr>
        <w:spacing w:after="0" w:line="240" w:lineRule="auto"/>
        <w:ind w:firstLine="567"/>
        <w:jc w:val="both"/>
        <w:rPr>
          <w:rFonts w:ascii="Times New Roman" w:hAnsi="Times New Roman" w:cs="Times New Roman"/>
          <w:sz w:val="24"/>
          <w:szCs w:val="24"/>
          <w:lang w:val="en-US"/>
        </w:rPr>
      </w:pPr>
      <w:r w:rsidRPr="00596381">
        <w:rPr>
          <w:rFonts w:ascii="Times New Roman" w:hAnsi="Times New Roman" w:cs="Times New Roman"/>
          <w:i/>
          <w:sz w:val="24"/>
          <w:szCs w:val="24"/>
          <w:lang w:val="en-US"/>
        </w:rPr>
        <w:t>Fromm E.</w:t>
      </w:r>
      <w:r w:rsidRPr="00575A23">
        <w:rPr>
          <w:rFonts w:ascii="Times New Roman" w:hAnsi="Times New Roman" w:cs="Times New Roman"/>
          <w:sz w:val="24"/>
          <w:szCs w:val="24"/>
          <w:lang w:val="en-US"/>
        </w:rPr>
        <w:t xml:space="preserve"> The Fear of Freedom</w:t>
      </w:r>
      <w:r>
        <w:rPr>
          <w:rFonts w:ascii="Times New Roman" w:hAnsi="Times New Roman" w:cs="Times New Roman"/>
          <w:sz w:val="24"/>
          <w:szCs w:val="24"/>
          <w:lang w:val="en-US"/>
        </w:rPr>
        <w:t>.</w:t>
      </w:r>
      <w:r w:rsidRPr="00575A23">
        <w:rPr>
          <w:rFonts w:ascii="Times New Roman" w:hAnsi="Times New Roman" w:cs="Times New Roman"/>
          <w:sz w:val="24"/>
          <w:szCs w:val="24"/>
          <w:lang w:val="en-US"/>
        </w:rPr>
        <w:t xml:space="preserve"> Routledge Classic, 2001</w:t>
      </w:r>
      <w:r>
        <w:rPr>
          <w:rFonts w:ascii="Times New Roman" w:hAnsi="Times New Roman" w:cs="Times New Roman"/>
          <w:sz w:val="24"/>
          <w:szCs w:val="24"/>
          <w:lang w:val="en-US"/>
        </w:rPr>
        <w:t>. P. 1-121</w:t>
      </w:r>
    </w:p>
    <w:p w:rsidR="00566E47" w:rsidRDefault="00566E47" w:rsidP="00566E47">
      <w:pPr>
        <w:spacing w:after="0" w:line="240" w:lineRule="auto"/>
        <w:ind w:firstLine="567"/>
        <w:jc w:val="both"/>
        <w:rPr>
          <w:rFonts w:ascii="Times New Roman" w:hAnsi="Times New Roman" w:cs="Times New Roman"/>
          <w:sz w:val="24"/>
          <w:szCs w:val="24"/>
          <w:lang w:val="en-US"/>
        </w:rPr>
      </w:pPr>
    </w:p>
    <w:p w:rsidR="00566E47" w:rsidRPr="00D30D57" w:rsidRDefault="00566E47" w:rsidP="00566E47">
      <w:pPr>
        <w:spacing w:after="0" w:line="240" w:lineRule="auto"/>
        <w:ind w:firstLine="567"/>
        <w:jc w:val="both"/>
        <w:rPr>
          <w:b/>
          <w:i/>
          <w:u w:val="single"/>
          <w:lang w:val="en-US"/>
        </w:rPr>
      </w:pPr>
      <w:r w:rsidRPr="00D30D57">
        <w:rPr>
          <w:b/>
          <w:i/>
          <w:u w:val="single"/>
          <w:lang w:val="en-US"/>
        </w:rPr>
        <w:t xml:space="preserve">Questions to the text </w:t>
      </w:r>
    </w:p>
    <w:p w:rsidR="00566E47" w:rsidRPr="00D30D57" w:rsidRDefault="00566E47" w:rsidP="00566E47">
      <w:pPr>
        <w:spacing w:after="0" w:line="240" w:lineRule="auto"/>
        <w:jc w:val="both"/>
        <w:rPr>
          <w:rFonts w:ascii="Times New Roman" w:hAnsi="Times New Roman" w:cs="Times New Roman"/>
          <w:i/>
          <w:sz w:val="24"/>
          <w:szCs w:val="24"/>
          <w:lang w:val="en-US"/>
        </w:rPr>
      </w:pPr>
      <w:r w:rsidRPr="00D30D57">
        <w:rPr>
          <w:rFonts w:ascii="Times New Roman" w:hAnsi="Times New Roman" w:cs="Times New Roman"/>
          <w:i/>
          <w:sz w:val="24"/>
          <w:szCs w:val="24"/>
          <w:lang w:val="en-US"/>
        </w:rPr>
        <w:t>1. What is the purpose of this book?</w:t>
      </w:r>
    </w:p>
    <w:p w:rsidR="00566E47" w:rsidRPr="00D30D57" w:rsidRDefault="00566E47" w:rsidP="00566E47">
      <w:pPr>
        <w:spacing w:after="0" w:line="240" w:lineRule="auto"/>
        <w:jc w:val="both"/>
        <w:rPr>
          <w:rFonts w:ascii="Times New Roman" w:hAnsi="Times New Roman" w:cs="Times New Roman"/>
          <w:i/>
          <w:sz w:val="24"/>
          <w:szCs w:val="24"/>
          <w:lang w:val="en-US"/>
        </w:rPr>
      </w:pPr>
      <w:r w:rsidRPr="00D30D57">
        <w:rPr>
          <w:rFonts w:ascii="Times New Roman" w:hAnsi="Times New Roman" w:cs="Times New Roman"/>
          <w:i/>
          <w:sz w:val="24"/>
          <w:szCs w:val="24"/>
          <w:lang w:val="en-US"/>
        </w:rPr>
        <w:t>2. What is the difference between human and animal?</w:t>
      </w:r>
    </w:p>
    <w:p w:rsidR="00566E47" w:rsidRPr="00D30D57" w:rsidRDefault="00566E47" w:rsidP="00566E47">
      <w:pPr>
        <w:spacing w:after="0" w:line="240" w:lineRule="auto"/>
        <w:jc w:val="both"/>
        <w:rPr>
          <w:rFonts w:ascii="Times New Roman" w:hAnsi="Times New Roman" w:cs="Times New Roman"/>
          <w:i/>
          <w:sz w:val="24"/>
          <w:szCs w:val="24"/>
          <w:lang w:val="en-US"/>
        </w:rPr>
      </w:pPr>
      <w:r w:rsidRPr="00D30D57">
        <w:rPr>
          <w:rFonts w:ascii="Times New Roman" w:hAnsi="Times New Roman" w:cs="Times New Roman"/>
          <w:i/>
          <w:sz w:val="24"/>
          <w:szCs w:val="24"/>
          <w:lang w:val="en-US"/>
        </w:rPr>
        <w:t>3. What is the essence of the contradictory nature of freedom?</w:t>
      </w:r>
    </w:p>
    <w:p w:rsidR="00566E47" w:rsidRPr="00D30D57" w:rsidRDefault="00566E47" w:rsidP="00566E47">
      <w:pPr>
        <w:spacing w:after="0" w:line="240" w:lineRule="auto"/>
        <w:jc w:val="both"/>
        <w:rPr>
          <w:rFonts w:ascii="Times New Roman" w:hAnsi="Times New Roman" w:cs="Times New Roman"/>
          <w:i/>
          <w:sz w:val="24"/>
          <w:szCs w:val="24"/>
          <w:lang w:val="en-US"/>
        </w:rPr>
      </w:pPr>
      <w:r w:rsidRPr="00D30D57">
        <w:rPr>
          <w:rFonts w:ascii="Times New Roman" w:hAnsi="Times New Roman" w:cs="Times New Roman"/>
          <w:i/>
          <w:sz w:val="24"/>
          <w:szCs w:val="24"/>
          <w:lang w:val="en-US"/>
        </w:rPr>
        <w:t>4. What is common between authoritarian psychology and sadomasochism? What do sadism and masochism have in common?</w:t>
      </w:r>
    </w:p>
    <w:p w:rsidR="00566E47" w:rsidRPr="00D30D57" w:rsidRDefault="00566E47" w:rsidP="00566E47">
      <w:pPr>
        <w:spacing w:after="0" w:line="240" w:lineRule="auto"/>
        <w:jc w:val="both"/>
        <w:rPr>
          <w:rFonts w:ascii="Times New Roman" w:hAnsi="Times New Roman" w:cs="Times New Roman"/>
          <w:i/>
          <w:sz w:val="24"/>
          <w:szCs w:val="24"/>
          <w:lang w:val="en-US"/>
        </w:rPr>
      </w:pPr>
      <w:r w:rsidRPr="00D30D57">
        <w:rPr>
          <w:rFonts w:ascii="Times New Roman" w:hAnsi="Times New Roman" w:cs="Times New Roman"/>
          <w:i/>
          <w:sz w:val="24"/>
          <w:szCs w:val="24"/>
          <w:lang w:val="en-US"/>
        </w:rPr>
        <w:t>5. What are the psychological reasons for the success of Nazi ideology in Germany?</w:t>
      </w:r>
    </w:p>
    <w:p w:rsidR="00566E47" w:rsidRPr="00D30D57" w:rsidRDefault="00566E47" w:rsidP="00566E47">
      <w:pPr>
        <w:spacing w:after="0" w:line="240" w:lineRule="auto"/>
        <w:jc w:val="both"/>
        <w:rPr>
          <w:rFonts w:ascii="Times New Roman" w:hAnsi="Times New Roman" w:cs="Times New Roman"/>
          <w:i/>
          <w:sz w:val="24"/>
          <w:szCs w:val="24"/>
          <w:lang w:val="en-US"/>
        </w:rPr>
      </w:pPr>
      <w:r w:rsidRPr="00D30D57">
        <w:rPr>
          <w:rFonts w:ascii="Times New Roman" w:hAnsi="Times New Roman" w:cs="Times New Roman"/>
          <w:i/>
          <w:sz w:val="24"/>
          <w:szCs w:val="24"/>
          <w:lang w:val="en-US"/>
        </w:rPr>
        <w:t>6. What mechanisms of escape from freedom are carried out in modern society?</w:t>
      </w:r>
    </w:p>
    <w:p w:rsidR="00566E47" w:rsidRPr="00D30D57" w:rsidRDefault="00566E47" w:rsidP="00566E47">
      <w:pPr>
        <w:spacing w:after="0" w:line="240" w:lineRule="auto"/>
        <w:jc w:val="both"/>
        <w:rPr>
          <w:rFonts w:ascii="Times New Roman" w:hAnsi="Times New Roman" w:cs="Times New Roman"/>
          <w:i/>
          <w:sz w:val="24"/>
          <w:szCs w:val="24"/>
          <w:lang w:val="en-US"/>
        </w:rPr>
      </w:pPr>
      <w:r w:rsidRPr="00D30D57">
        <w:rPr>
          <w:rFonts w:ascii="Times New Roman" w:hAnsi="Times New Roman" w:cs="Times New Roman"/>
          <w:i/>
          <w:sz w:val="24"/>
          <w:szCs w:val="24"/>
          <w:lang w:val="en-US"/>
        </w:rPr>
        <w:lastRenderedPageBreak/>
        <w:t>7. What is the threat to society from conformity and automation?</w:t>
      </w:r>
    </w:p>
    <w:p w:rsidR="00566E47" w:rsidRPr="006108A7" w:rsidRDefault="00566E47" w:rsidP="00566E47">
      <w:pPr>
        <w:spacing w:after="0" w:line="240" w:lineRule="auto"/>
        <w:jc w:val="both"/>
        <w:rPr>
          <w:rFonts w:ascii="Times New Roman" w:hAnsi="Times New Roman" w:cs="Times New Roman"/>
          <w:i/>
          <w:sz w:val="24"/>
          <w:szCs w:val="24"/>
          <w:lang w:val="en-US"/>
        </w:rPr>
      </w:pPr>
      <w:r>
        <w:rPr>
          <w:rFonts w:ascii="Times New Roman" w:hAnsi="Times New Roman" w:cs="Times New Roman"/>
          <w:i/>
          <w:sz w:val="24"/>
          <w:szCs w:val="24"/>
          <w:lang w:val="en-US"/>
        </w:rPr>
        <w:t>8.</w:t>
      </w:r>
      <w:r w:rsidRPr="006108A7">
        <w:rPr>
          <w:rFonts w:ascii="Times New Roman" w:hAnsi="Times New Roman" w:cs="Times New Roman"/>
          <w:i/>
          <w:sz w:val="24"/>
          <w:szCs w:val="24"/>
          <w:lang w:val="en-US"/>
        </w:rPr>
        <w:t xml:space="preserve"> What is “spontaneous activity”? What needs to be done by a person to implement it?</w:t>
      </w:r>
    </w:p>
    <w:p w:rsidR="00D141CA" w:rsidRDefault="00D141CA" w:rsidP="00B6328C">
      <w:pPr>
        <w:pStyle w:val="1"/>
        <w:jc w:val="center"/>
        <w:rPr>
          <w:color w:val="000000"/>
          <w:sz w:val="36"/>
          <w:szCs w:val="36"/>
          <w:lang w:val="en-US"/>
        </w:rPr>
      </w:pPr>
    </w:p>
    <w:p w:rsidR="00D141CA" w:rsidRDefault="00D141CA" w:rsidP="00B6328C">
      <w:pPr>
        <w:pStyle w:val="1"/>
        <w:jc w:val="center"/>
        <w:rPr>
          <w:color w:val="000000"/>
          <w:sz w:val="36"/>
          <w:szCs w:val="36"/>
          <w:lang w:val="en-US"/>
        </w:rPr>
      </w:pPr>
    </w:p>
    <w:p w:rsidR="00D141CA" w:rsidRDefault="00D141CA" w:rsidP="00B6328C">
      <w:pPr>
        <w:pStyle w:val="1"/>
        <w:jc w:val="center"/>
        <w:rPr>
          <w:color w:val="000000"/>
          <w:sz w:val="36"/>
          <w:szCs w:val="36"/>
          <w:lang w:val="en-US"/>
        </w:rPr>
      </w:pPr>
    </w:p>
    <w:p w:rsidR="00D141CA" w:rsidRDefault="00D141CA" w:rsidP="00B6328C">
      <w:pPr>
        <w:pStyle w:val="1"/>
        <w:jc w:val="center"/>
        <w:rPr>
          <w:color w:val="000000"/>
          <w:sz w:val="36"/>
          <w:szCs w:val="36"/>
          <w:lang w:val="en-US"/>
        </w:rPr>
      </w:pPr>
    </w:p>
    <w:p w:rsidR="00D141CA" w:rsidRDefault="00D141CA" w:rsidP="00B6328C">
      <w:pPr>
        <w:pStyle w:val="1"/>
        <w:jc w:val="center"/>
        <w:rPr>
          <w:color w:val="000000"/>
          <w:sz w:val="36"/>
          <w:szCs w:val="36"/>
          <w:lang w:val="en-US"/>
        </w:rPr>
      </w:pPr>
    </w:p>
    <w:p w:rsidR="00D141CA" w:rsidRDefault="00D141CA" w:rsidP="00B6328C">
      <w:pPr>
        <w:pStyle w:val="1"/>
        <w:jc w:val="center"/>
        <w:rPr>
          <w:color w:val="000000"/>
          <w:sz w:val="36"/>
          <w:szCs w:val="36"/>
          <w:lang w:val="en-US"/>
        </w:rPr>
      </w:pPr>
    </w:p>
    <w:p w:rsidR="00D141CA" w:rsidRDefault="00D141CA" w:rsidP="00B6328C">
      <w:pPr>
        <w:pStyle w:val="1"/>
        <w:jc w:val="center"/>
        <w:rPr>
          <w:color w:val="000000"/>
          <w:sz w:val="36"/>
          <w:szCs w:val="36"/>
          <w:lang w:val="en-US"/>
        </w:rPr>
      </w:pPr>
    </w:p>
    <w:p w:rsidR="00D141CA" w:rsidRDefault="00D141CA" w:rsidP="00B6328C">
      <w:pPr>
        <w:pStyle w:val="1"/>
        <w:jc w:val="center"/>
        <w:rPr>
          <w:color w:val="000000"/>
          <w:sz w:val="36"/>
          <w:szCs w:val="36"/>
          <w:lang w:val="en-US"/>
        </w:rPr>
      </w:pPr>
    </w:p>
    <w:p w:rsidR="00D141CA" w:rsidRDefault="00D141CA" w:rsidP="00B6328C">
      <w:pPr>
        <w:pStyle w:val="1"/>
        <w:jc w:val="center"/>
        <w:rPr>
          <w:color w:val="000000"/>
          <w:sz w:val="36"/>
          <w:szCs w:val="36"/>
          <w:lang w:val="en-US"/>
        </w:rPr>
      </w:pPr>
    </w:p>
    <w:p w:rsidR="00D141CA" w:rsidRDefault="00D141CA" w:rsidP="00B6328C">
      <w:pPr>
        <w:pStyle w:val="1"/>
        <w:jc w:val="center"/>
        <w:rPr>
          <w:color w:val="000000"/>
          <w:sz w:val="36"/>
          <w:szCs w:val="36"/>
          <w:lang w:val="en-US"/>
        </w:rPr>
      </w:pPr>
    </w:p>
    <w:p w:rsidR="00D141CA" w:rsidRDefault="00D141CA" w:rsidP="00B6328C">
      <w:pPr>
        <w:pStyle w:val="1"/>
        <w:jc w:val="center"/>
        <w:rPr>
          <w:color w:val="000000"/>
          <w:sz w:val="36"/>
          <w:szCs w:val="36"/>
          <w:lang w:val="en-US"/>
        </w:rPr>
      </w:pPr>
    </w:p>
    <w:p w:rsidR="00D141CA" w:rsidRDefault="00D141CA" w:rsidP="00B6328C">
      <w:pPr>
        <w:pStyle w:val="1"/>
        <w:jc w:val="center"/>
        <w:rPr>
          <w:color w:val="000000"/>
          <w:sz w:val="36"/>
          <w:szCs w:val="36"/>
          <w:lang w:val="en-US"/>
        </w:rPr>
      </w:pPr>
    </w:p>
    <w:p w:rsidR="00D141CA" w:rsidRDefault="00D141CA" w:rsidP="00B6328C">
      <w:pPr>
        <w:pStyle w:val="1"/>
        <w:jc w:val="center"/>
        <w:rPr>
          <w:color w:val="000000"/>
          <w:sz w:val="36"/>
          <w:szCs w:val="36"/>
          <w:lang w:val="en-US"/>
        </w:rPr>
      </w:pPr>
    </w:p>
    <w:p w:rsidR="00D141CA" w:rsidRDefault="00D141CA" w:rsidP="00B6328C">
      <w:pPr>
        <w:pStyle w:val="1"/>
        <w:jc w:val="center"/>
        <w:rPr>
          <w:color w:val="000000"/>
          <w:sz w:val="36"/>
          <w:szCs w:val="36"/>
          <w:lang w:val="en-US"/>
        </w:rPr>
      </w:pPr>
    </w:p>
    <w:p w:rsidR="00D141CA" w:rsidRDefault="00D141CA" w:rsidP="00B6328C">
      <w:pPr>
        <w:pStyle w:val="1"/>
        <w:jc w:val="center"/>
        <w:rPr>
          <w:color w:val="000000"/>
          <w:sz w:val="36"/>
          <w:szCs w:val="36"/>
          <w:lang w:val="en-US"/>
        </w:rPr>
      </w:pPr>
    </w:p>
    <w:p w:rsidR="00D141CA" w:rsidRDefault="00D141CA" w:rsidP="00B6328C">
      <w:pPr>
        <w:pStyle w:val="1"/>
        <w:jc w:val="center"/>
        <w:rPr>
          <w:color w:val="000000"/>
          <w:sz w:val="36"/>
          <w:szCs w:val="36"/>
          <w:lang w:val="en-US"/>
        </w:rPr>
      </w:pPr>
    </w:p>
    <w:p w:rsidR="00D141CA" w:rsidRDefault="00D141CA" w:rsidP="00B6328C">
      <w:pPr>
        <w:pStyle w:val="1"/>
        <w:jc w:val="center"/>
        <w:rPr>
          <w:color w:val="000000"/>
          <w:sz w:val="36"/>
          <w:szCs w:val="36"/>
          <w:lang w:val="en-US"/>
        </w:rPr>
      </w:pPr>
    </w:p>
    <w:p w:rsidR="00D141CA" w:rsidRDefault="00D141CA" w:rsidP="00B6328C">
      <w:pPr>
        <w:pStyle w:val="1"/>
        <w:jc w:val="center"/>
        <w:rPr>
          <w:color w:val="000000"/>
          <w:sz w:val="36"/>
          <w:szCs w:val="36"/>
          <w:lang w:val="en-US"/>
        </w:rPr>
      </w:pPr>
    </w:p>
    <w:p w:rsidR="00D141CA" w:rsidRDefault="00D141CA" w:rsidP="00B6328C">
      <w:pPr>
        <w:pStyle w:val="1"/>
        <w:jc w:val="center"/>
        <w:rPr>
          <w:color w:val="000000"/>
          <w:sz w:val="36"/>
          <w:szCs w:val="36"/>
          <w:lang w:val="en-US"/>
        </w:rPr>
      </w:pPr>
    </w:p>
    <w:p w:rsidR="00D141CA" w:rsidRDefault="00D141CA" w:rsidP="00B6328C">
      <w:pPr>
        <w:pStyle w:val="1"/>
        <w:jc w:val="center"/>
        <w:rPr>
          <w:color w:val="000000"/>
          <w:sz w:val="36"/>
          <w:szCs w:val="36"/>
          <w:lang w:val="en-US"/>
        </w:rPr>
      </w:pPr>
    </w:p>
    <w:p w:rsidR="00B6328C" w:rsidRDefault="00B6328C" w:rsidP="00B6328C">
      <w:pPr>
        <w:pStyle w:val="1"/>
        <w:jc w:val="center"/>
        <w:rPr>
          <w:color w:val="000000"/>
          <w:sz w:val="36"/>
          <w:szCs w:val="36"/>
          <w:lang w:val="en-US"/>
        </w:rPr>
      </w:pPr>
      <w:r w:rsidRPr="00566E47">
        <w:rPr>
          <w:color w:val="000000"/>
          <w:sz w:val="36"/>
          <w:szCs w:val="36"/>
          <w:lang w:val="en-US"/>
        </w:rPr>
        <w:lastRenderedPageBreak/>
        <w:t>Part I</w:t>
      </w:r>
      <w:r>
        <w:rPr>
          <w:color w:val="000000"/>
          <w:sz w:val="36"/>
          <w:szCs w:val="36"/>
          <w:lang w:val="en-US"/>
        </w:rPr>
        <w:t>I</w:t>
      </w:r>
    </w:p>
    <w:p w:rsidR="00900EF9" w:rsidRDefault="00B6328C" w:rsidP="00B6328C">
      <w:pPr>
        <w:pStyle w:val="1"/>
        <w:jc w:val="center"/>
        <w:rPr>
          <w:sz w:val="36"/>
          <w:szCs w:val="36"/>
          <w:lang w:val="en-US"/>
        </w:rPr>
      </w:pPr>
      <w:r w:rsidRPr="00B6328C">
        <w:rPr>
          <w:sz w:val="36"/>
          <w:szCs w:val="36"/>
          <w:lang w:val="en-US"/>
        </w:rPr>
        <w:t>P</w:t>
      </w:r>
      <w:r w:rsidRPr="00E61F43">
        <w:rPr>
          <w:sz w:val="36"/>
          <w:szCs w:val="36"/>
          <w:lang w:val="en-US"/>
        </w:rPr>
        <w:t xml:space="preserve">hilosophy of </w:t>
      </w:r>
      <w:r w:rsidRPr="00B6328C">
        <w:rPr>
          <w:sz w:val="36"/>
          <w:szCs w:val="36"/>
          <w:lang w:val="en-US"/>
        </w:rPr>
        <w:t>E</w:t>
      </w:r>
      <w:r w:rsidRPr="00E61F43">
        <w:rPr>
          <w:sz w:val="36"/>
          <w:szCs w:val="36"/>
          <w:lang w:val="en-US"/>
        </w:rPr>
        <w:t>xistentialism</w:t>
      </w:r>
    </w:p>
    <w:p w:rsidR="00B6328C" w:rsidRPr="00B6328C" w:rsidRDefault="00B6328C" w:rsidP="00B6328C">
      <w:pPr>
        <w:jc w:val="center"/>
        <w:rPr>
          <w:rFonts w:ascii="Times New Roman" w:hAnsi="Times New Roman" w:cs="Times New Roman"/>
          <w:b/>
          <w:i/>
          <w:color w:val="222222"/>
          <w:sz w:val="28"/>
          <w:szCs w:val="28"/>
          <w:shd w:val="clear" w:color="auto" w:fill="FFFFFF"/>
          <w:lang w:val="en-US"/>
        </w:rPr>
      </w:pPr>
      <w:r w:rsidRPr="00B6328C">
        <w:rPr>
          <w:rFonts w:ascii="Times New Roman" w:hAnsi="Times New Roman" w:cs="Times New Roman"/>
          <w:b/>
          <w:bCs/>
          <w:i/>
          <w:color w:val="222222"/>
          <w:sz w:val="28"/>
          <w:szCs w:val="28"/>
          <w:shd w:val="clear" w:color="auto" w:fill="FFFFFF"/>
          <w:lang w:val="en-US"/>
        </w:rPr>
        <w:t>Jean-Paul Sartre</w:t>
      </w:r>
      <w:r w:rsidRPr="00B6328C">
        <w:rPr>
          <w:rStyle w:val="apple-converted-space"/>
          <w:i/>
          <w:color w:val="222222"/>
          <w:sz w:val="28"/>
          <w:szCs w:val="28"/>
          <w:shd w:val="clear" w:color="auto" w:fill="FFFFFF"/>
          <w:lang w:val="en-US"/>
        </w:rPr>
        <w:t> </w:t>
      </w:r>
      <w:r w:rsidRPr="00B6328C">
        <w:rPr>
          <w:rFonts w:ascii="Times New Roman" w:hAnsi="Times New Roman" w:cs="Times New Roman"/>
          <w:b/>
          <w:i/>
          <w:color w:val="222222"/>
          <w:sz w:val="28"/>
          <w:szCs w:val="28"/>
          <w:shd w:val="clear" w:color="auto" w:fill="FFFFFF"/>
          <w:lang w:val="en-US"/>
        </w:rPr>
        <w:t>(1905 – 1980)</w:t>
      </w:r>
    </w:p>
    <w:p w:rsidR="00B6328C" w:rsidRPr="00285BE9" w:rsidRDefault="00B6328C" w:rsidP="00B6328C">
      <w:pPr>
        <w:jc w:val="center"/>
        <w:rPr>
          <w:rFonts w:ascii="Times New Roman" w:hAnsi="Times New Roman" w:cs="Times New Roman"/>
          <w:sz w:val="28"/>
          <w:szCs w:val="28"/>
          <w:lang w:val="en-US"/>
        </w:rPr>
      </w:pPr>
      <w:r>
        <w:rPr>
          <w:noProof/>
          <w:lang w:eastAsia="ru-RU"/>
        </w:rPr>
        <w:drawing>
          <wp:inline distT="0" distB="0" distL="0" distR="0">
            <wp:extent cx="3419475" cy="2393632"/>
            <wp:effectExtent l="19050" t="0" r="9525" b="0"/>
            <wp:docPr id="6" name="Рисунок 6" descr="Жан-Поль Сартр: интересные факты | ВКонтак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Жан-Поль Сартр: интересные факты | ВКонтакте"/>
                    <pic:cNvPicPr>
                      <a:picLocks noChangeAspect="1" noChangeArrowheads="1"/>
                    </pic:cNvPicPr>
                  </pic:nvPicPr>
                  <pic:blipFill>
                    <a:blip r:embed="rId23"/>
                    <a:srcRect/>
                    <a:stretch>
                      <a:fillRect/>
                    </a:stretch>
                  </pic:blipFill>
                  <pic:spPr bwMode="auto">
                    <a:xfrm>
                      <a:off x="0" y="0"/>
                      <a:ext cx="3419475" cy="2393632"/>
                    </a:xfrm>
                    <a:prstGeom prst="rect">
                      <a:avLst/>
                    </a:prstGeom>
                    <a:noFill/>
                    <a:ln w="9525">
                      <a:noFill/>
                      <a:miter lim="800000"/>
                      <a:headEnd/>
                      <a:tailEnd/>
                    </a:ln>
                  </pic:spPr>
                </pic:pic>
              </a:graphicData>
            </a:graphic>
          </wp:inline>
        </w:drawing>
      </w:r>
    </w:p>
    <w:p w:rsidR="00B6328C" w:rsidRPr="00C66F1A" w:rsidRDefault="00B6328C" w:rsidP="00B6328C">
      <w:pPr>
        <w:spacing w:after="0" w:line="240" w:lineRule="auto"/>
        <w:ind w:firstLine="567"/>
        <w:jc w:val="both"/>
        <w:rPr>
          <w:rFonts w:ascii="Times New Roman" w:hAnsi="Times New Roman" w:cs="Times New Roman"/>
          <w:bCs/>
          <w:color w:val="222222"/>
          <w:sz w:val="24"/>
          <w:szCs w:val="24"/>
          <w:shd w:val="clear" w:color="auto" w:fill="FFFFFF"/>
          <w:lang w:val="en-US"/>
        </w:rPr>
      </w:pPr>
      <w:r w:rsidRPr="00C66F1A">
        <w:rPr>
          <w:rFonts w:ascii="Times New Roman" w:hAnsi="Times New Roman" w:cs="Times New Roman"/>
          <w:bCs/>
          <w:color w:val="222222"/>
          <w:sz w:val="24"/>
          <w:szCs w:val="24"/>
          <w:shd w:val="clear" w:color="auto" w:fill="FFFFFF"/>
          <w:lang w:val="en-US"/>
        </w:rPr>
        <w:t>French philosopher, writer, playwright and essayist, representative of atheistic existentialism (in 1952-1954, Jean-Paul Sartre had positions close to Marxism).</w:t>
      </w:r>
    </w:p>
    <w:p w:rsidR="00B6328C" w:rsidRPr="00C66F1A" w:rsidRDefault="00B6328C" w:rsidP="00B6328C">
      <w:pPr>
        <w:spacing w:after="0" w:line="240" w:lineRule="auto"/>
        <w:ind w:firstLine="567"/>
        <w:jc w:val="both"/>
        <w:rPr>
          <w:rFonts w:ascii="Times New Roman" w:hAnsi="Times New Roman" w:cs="Times New Roman"/>
          <w:bCs/>
          <w:color w:val="222222"/>
          <w:sz w:val="24"/>
          <w:szCs w:val="24"/>
          <w:shd w:val="clear" w:color="auto" w:fill="FFFFFF"/>
          <w:lang w:val="en-US"/>
        </w:rPr>
      </w:pPr>
      <w:r w:rsidRPr="00C66F1A">
        <w:rPr>
          <w:rFonts w:ascii="Times New Roman" w:hAnsi="Times New Roman" w:cs="Times New Roman"/>
          <w:bCs/>
          <w:color w:val="222222"/>
          <w:sz w:val="24"/>
          <w:szCs w:val="24"/>
          <w:shd w:val="clear" w:color="auto" w:fill="FFFFFF"/>
          <w:lang w:val="en-US"/>
        </w:rPr>
        <w:t xml:space="preserve">In 1964, Sartre was awarded the Nobel Prize in Literature </w:t>
      </w:r>
      <w:r w:rsidRPr="00C66F1A">
        <w:rPr>
          <w:rFonts w:ascii="Times New Roman" w:hAnsi="Times New Roman" w:cs="Times New Roman"/>
          <w:color w:val="222222"/>
          <w:sz w:val="24"/>
          <w:szCs w:val="24"/>
          <w:lang w:val="en-US"/>
        </w:rPr>
        <w:t>but refused it, saying that h</w:t>
      </w:r>
      <w:r>
        <w:rPr>
          <w:rFonts w:ascii="Times New Roman" w:hAnsi="Times New Roman" w:cs="Times New Roman"/>
          <w:color w:val="222222"/>
          <w:sz w:val="24"/>
          <w:szCs w:val="24"/>
          <w:lang w:val="en-US"/>
        </w:rPr>
        <w:t>e always declined official hono</w:t>
      </w:r>
      <w:r w:rsidRPr="00C66F1A">
        <w:rPr>
          <w:rFonts w:ascii="Times New Roman" w:hAnsi="Times New Roman" w:cs="Times New Roman"/>
          <w:color w:val="222222"/>
          <w:sz w:val="24"/>
          <w:szCs w:val="24"/>
          <w:lang w:val="en-US"/>
        </w:rPr>
        <w:t>rs and that "a writer should not allow himself to be turned into an institution".</w:t>
      </w:r>
      <w:hyperlink r:id="rId24" w:anchor="cite_note-10" w:history="1"/>
      <w:r w:rsidRPr="00C66F1A">
        <w:rPr>
          <w:rFonts w:ascii="Times New Roman" w:hAnsi="Times New Roman" w:cs="Times New Roman"/>
          <w:bCs/>
          <w:color w:val="222222"/>
          <w:sz w:val="24"/>
          <w:szCs w:val="24"/>
          <w:shd w:val="clear" w:color="auto" w:fill="FFFFFF"/>
          <w:lang w:val="en-US"/>
        </w:rPr>
        <w:t xml:space="preserve">  The main works: "Being and Nothing" (1943), "Nausea" (1938), "Words" (1964).</w:t>
      </w:r>
    </w:p>
    <w:p w:rsidR="00B6328C" w:rsidRPr="00C66F1A" w:rsidRDefault="00B6328C" w:rsidP="00B6328C">
      <w:pPr>
        <w:spacing w:after="0" w:line="240" w:lineRule="auto"/>
        <w:ind w:firstLine="567"/>
        <w:jc w:val="both"/>
        <w:rPr>
          <w:rFonts w:ascii="Times New Roman" w:hAnsi="Times New Roman" w:cs="Times New Roman"/>
          <w:bCs/>
          <w:color w:val="222222"/>
          <w:sz w:val="24"/>
          <w:szCs w:val="24"/>
          <w:shd w:val="clear" w:color="auto" w:fill="FFFFFF"/>
          <w:lang w:val="en-US"/>
        </w:rPr>
      </w:pPr>
      <w:r w:rsidRPr="00C66F1A">
        <w:rPr>
          <w:rFonts w:ascii="Times New Roman" w:hAnsi="Times New Roman" w:cs="Times New Roman"/>
          <w:bCs/>
          <w:color w:val="222222"/>
          <w:sz w:val="24"/>
          <w:szCs w:val="24"/>
          <w:shd w:val="clear" w:color="auto" w:fill="FFFFFF"/>
          <w:lang w:val="en-US"/>
        </w:rPr>
        <w:t>Sartre's outlook was influenced, above all, by A. Bergson, E. Husserl, F. M. Dostoyevsky and M. Heidegger. Sartre's philosophy is one of the varieties of atheistic existentialism, focused on the analysis of human existence: how it is experienced, interpreted by the personality itself and unfolded in the string of its arbitrary elections, not predetermined by the laws of being, by any essence. One of the central concepts of his whole philosophy is the concept of freedom. Freedom seemed to him as something absolute, once and for all given ("man is condemned to be free"). It precedes the essence of man. Sartre understands freedom not as freedom of the spirit leading to inaction, but as freedom of choice that no one can take from a person: a prisoner is free to make a decision - to accept or fight for his liberation.</w:t>
      </w:r>
    </w:p>
    <w:p w:rsidR="00B6328C" w:rsidRDefault="00B6328C" w:rsidP="00B6328C">
      <w:pPr>
        <w:pStyle w:val="a9"/>
        <w:shd w:val="clear" w:color="auto" w:fill="FFFFFF"/>
        <w:spacing w:before="120" w:beforeAutospacing="0" w:after="120" w:afterAutospacing="0" w:line="336" w:lineRule="atLeast"/>
        <w:ind w:left="720"/>
        <w:rPr>
          <w:color w:val="000000" w:themeColor="text1"/>
          <w:sz w:val="28"/>
          <w:szCs w:val="28"/>
          <w:lang w:val="en-US"/>
        </w:rPr>
      </w:pPr>
    </w:p>
    <w:p w:rsidR="00B6328C" w:rsidRDefault="00B6328C" w:rsidP="00B6328C">
      <w:pPr>
        <w:tabs>
          <w:tab w:val="left" w:pos="9072"/>
        </w:tabs>
        <w:spacing w:after="0" w:line="240" w:lineRule="auto"/>
        <w:ind w:left="539" w:right="539" w:hanging="57"/>
        <w:jc w:val="center"/>
        <w:outlineLvl w:val="2"/>
        <w:rPr>
          <w:rFonts w:ascii="Times New Roman" w:eastAsia="Times New Roman" w:hAnsi="Times New Roman" w:cs="Times New Roman"/>
          <w:b/>
          <w:bCs/>
          <w:color w:val="003300"/>
          <w:sz w:val="28"/>
          <w:szCs w:val="28"/>
          <w:lang w:val="en-US" w:eastAsia="ru-RU"/>
        </w:rPr>
      </w:pPr>
      <w:r w:rsidRPr="0062334F">
        <w:rPr>
          <w:rFonts w:ascii="Times New Roman" w:eastAsia="Times New Roman" w:hAnsi="Times New Roman" w:cs="Times New Roman"/>
          <w:b/>
          <w:bCs/>
          <w:color w:val="003300"/>
          <w:sz w:val="28"/>
          <w:szCs w:val="28"/>
          <w:lang w:val="en-US" w:eastAsia="ru-RU"/>
        </w:rPr>
        <w:t>Existentialism Is a Humanism</w:t>
      </w:r>
    </w:p>
    <w:p w:rsidR="00B6328C" w:rsidRDefault="00B6328C" w:rsidP="00B6328C">
      <w:pPr>
        <w:tabs>
          <w:tab w:val="left" w:pos="9072"/>
        </w:tabs>
        <w:spacing w:after="0" w:line="240" w:lineRule="auto"/>
        <w:ind w:left="539" w:right="539" w:hanging="57"/>
        <w:jc w:val="center"/>
        <w:outlineLvl w:val="2"/>
        <w:rPr>
          <w:rFonts w:ascii="Times New Roman" w:eastAsia="Times New Roman" w:hAnsi="Times New Roman" w:cs="Times New Roman"/>
          <w:b/>
          <w:i/>
          <w:color w:val="003300"/>
          <w:sz w:val="24"/>
          <w:szCs w:val="24"/>
          <w:lang w:val="en-US" w:eastAsia="ru-RU"/>
        </w:rPr>
      </w:pPr>
      <w:r w:rsidRPr="00506232">
        <w:rPr>
          <w:rFonts w:ascii="Times New Roman" w:eastAsia="Times New Roman" w:hAnsi="Times New Roman" w:cs="Times New Roman"/>
          <w:b/>
          <w:bCs/>
          <w:i/>
          <w:color w:val="003300"/>
          <w:sz w:val="24"/>
          <w:szCs w:val="24"/>
          <w:lang w:val="en-US" w:eastAsia="ru-RU"/>
        </w:rPr>
        <w:t>Written</w:t>
      </w:r>
      <w:r w:rsidRPr="00506232">
        <w:rPr>
          <w:rFonts w:ascii="Times New Roman" w:eastAsia="Times New Roman" w:hAnsi="Times New Roman" w:cs="Times New Roman"/>
          <w:b/>
          <w:i/>
          <w:color w:val="003300"/>
          <w:sz w:val="24"/>
          <w:szCs w:val="24"/>
          <w:lang w:val="en-US" w:eastAsia="ru-RU"/>
        </w:rPr>
        <w:t xml:space="preserve"> in 1946</w:t>
      </w:r>
    </w:p>
    <w:p w:rsidR="00B6328C" w:rsidRPr="00506232" w:rsidRDefault="00B6328C" w:rsidP="00B6328C">
      <w:pPr>
        <w:tabs>
          <w:tab w:val="left" w:pos="9072"/>
        </w:tabs>
        <w:spacing w:after="0" w:line="240" w:lineRule="auto"/>
        <w:ind w:left="539" w:right="539" w:hanging="57"/>
        <w:jc w:val="center"/>
        <w:outlineLvl w:val="2"/>
        <w:rPr>
          <w:rFonts w:ascii="Times New Roman" w:eastAsia="Times New Roman" w:hAnsi="Times New Roman" w:cs="Times New Roman"/>
          <w:b/>
          <w:bCs/>
          <w:i/>
          <w:color w:val="003300"/>
          <w:sz w:val="24"/>
          <w:szCs w:val="24"/>
          <w:lang w:val="en-US" w:eastAsia="ru-RU"/>
        </w:rPr>
      </w:pP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bookmarkStart w:id="0" w:name="p001"/>
      <w:bookmarkEnd w:id="0"/>
      <w:r w:rsidRPr="0062334F">
        <w:rPr>
          <w:rFonts w:ascii="Times New Roman" w:eastAsia="Times New Roman" w:hAnsi="Times New Roman" w:cs="Times New Roman"/>
          <w:color w:val="000000"/>
          <w:sz w:val="24"/>
          <w:szCs w:val="24"/>
          <w:lang w:val="en-US" w:eastAsia="ru-RU"/>
        </w:rPr>
        <w:t>My purpose here is to offer a defense of existentialism against several reproaches that have been laid against it.</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First, it has been reproached as an invitation to people to dwell in quietism of despair. For if every way to a solution is barred, one would have to regard any action in this world as entirely ineffective, and one would arrive finally at a contemplative philosophy. Moreover, since contemplation is a luxury, this would be only another bourgeois philosophy. This is, especially, the reproach made by the Communists.</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 xml:space="preserve">From another quarter we are reproached for having underlined all that is ignominious in the human situation, for depicting what is mean, sordid or base to the neglect of certain things that possess charm and beauty and belong to the brighter side of human nature: for example, according to the Catholic critic, Mlle. Mercier, we forget how an infant smiles. Both from this </w:t>
      </w:r>
      <w:r w:rsidRPr="0062334F">
        <w:rPr>
          <w:rFonts w:ascii="Times New Roman" w:eastAsia="Times New Roman" w:hAnsi="Times New Roman" w:cs="Times New Roman"/>
          <w:color w:val="000000"/>
          <w:sz w:val="24"/>
          <w:szCs w:val="24"/>
          <w:lang w:val="en-US" w:eastAsia="ru-RU"/>
        </w:rPr>
        <w:lastRenderedPageBreak/>
        <w:t>side and from the other we are also reproached for leaving out of account the solidarity of mankind and considering man in isolation. And this, say the Communists, is because we base our doctrine upon pure subjectivity – upon the Cartesian “I think”: which is the moment in which solitary man attains to himself; a position from which it is impossible to regain solidarity with other men who exist outside of the self. The ego cannot reach them through the </w:t>
      </w:r>
      <w:r w:rsidRPr="0062334F">
        <w:rPr>
          <w:rFonts w:ascii="Times New Roman" w:eastAsia="Times New Roman" w:hAnsi="Times New Roman" w:cs="Times New Roman"/>
          <w:i/>
          <w:iCs/>
          <w:color w:val="000000"/>
          <w:sz w:val="24"/>
          <w:szCs w:val="24"/>
          <w:lang w:val="en-US" w:eastAsia="ru-RU"/>
        </w:rPr>
        <w:t>cogito</w:t>
      </w:r>
      <w:r w:rsidRPr="0062334F">
        <w:rPr>
          <w:rFonts w:ascii="Times New Roman" w:eastAsia="Times New Roman" w:hAnsi="Times New Roman" w:cs="Times New Roman"/>
          <w:color w:val="000000"/>
          <w:sz w:val="24"/>
          <w:szCs w:val="24"/>
          <w:lang w:val="en-US" w:eastAsia="ru-RU"/>
        </w:rPr>
        <w:t>.</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From the Christian side, we are reproached as people who deny the reality and seriousness of human affairs. For since we ignore the commandments of God and all values prescribed as eternal, nothing remains but what is strictly voluntary. Everyone can do what he likes, and will be incapable, from such a point of view, of condemning either the point of view or the action of anyone else.</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It is to these various reproaches that I shall endeavor to reply today; that is why I have entitled this brief exposition “Existentialism is a Humanism.” Many may be surprised at the mention of humanism in this connection, but we shall try to see in what sense we understand it. In any case, we can begin by saying that existentialism, in our sense of the word, is a doctrine that does render human life possible; a doctrine, also, which affirms that every truth and every action imply both an environment and a human subjectivity. The essential charge laid against us is, of course, that of over-emphasis upon the evil side of human life. I have lately been told of a lady who, whenever she lets slip a vulgar expression in a moment of nervousness, excuses herself by exclaiming, “I believe I am becoming an existentialist.” So it appears that ugliness is being identified with existentialism. That is why some people say we are “naturalistic,” and if we are, it is strange to see how much we scandalise and horrify them, for no one seems to be much frightened or humiliated nowadays by what is properly called naturalism. Those who can quite well keep down a novel by Zola such as </w:t>
      </w:r>
      <w:r w:rsidRPr="0062334F">
        <w:rPr>
          <w:rFonts w:ascii="Times New Roman" w:eastAsia="Times New Roman" w:hAnsi="Times New Roman" w:cs="Times New Roman"/>
          <w:i/>
          <w:iCs/>
          <w:color w:val="000000"/>
          <w:sz w:val="24"/>
          <w:szCs w:val="24"/>
          <w:lang w:val="en-US" w:eastAsia="ru-RU"/>
        </w:rPr>
        <w:t>La Terre</w:t>
      </w:r>
      <w:r w:rsidRPr="0062334F">
        <w:rPr>
          <w:rFonts w:ascii="Times New Roman" w:eastAsia="Times New Roman" w:hAnsi="Times New Roman" w:cs="Times New Roman"/>
          <w:color w:val="000000"/>
          <w:sz w:val="24"/>
          <w:szCs w:val="24"/>
          <w:lang w:val="en-US" w:eastAsia="ru-RU"/>
        </w:rPr>
        <w:t> are sickened as soon as they read an existentialist novel. Those who appeal to the wisdom of the people – which is a sad wisdom – find ours sadder still. And yet, what could be more disillusioned than such sayings as “Charity begins at home” or “Promote a rogue and he’ll sue you for damage, knock him down and he’ll do you homage”? We all know how many common sayings can be quoted to this effect, and they all mean much the same – that you must not oppose the powers that be; that you must not fight against superior force; must not meddle in matters that are above your station. Or that any action not in accordance with some tradition is mere romanticism; or that any undertaking which has not the support of proven experience is foredoomed to frustration; and that since experience has shown men to be invariably inclined to evil, there must be firm rules to restrain them, otherwise we shall have anarchy. It is, however, the people who are forever mouthing these dismal proverbs and, whenever they are told of some more or less repulsive action, say “How like human nature!” – it is these very people, always harping upon realism, who complain that existentialism is too gloomy a view of things. Indeed their excessive protests make me suspect that what is annoying them is not so much our pessimism, but, much more likely, our optimism. For at bottom, what is alarming in the doctrine that I am about to try to explain to you is – is it not? – that it confronts man with a possibility of choice. To verify this, let us review the whole question upon the strictly philosophic level. What, then, is this that we call existentialism?</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Most of those who are making use of this word would be highly confused if required to explain its meaning. For since it has become fashionable, people cheerfully declare that this musician or that painter is “existentialist.” A columnist in Clartes signs himself “The Existentialist,” and, indeed, the word is now so loosely applied to so many things that it no longer means anything at all. It would appear that, for the lack of any novel doctrine such as that of surrealism, all those who are eager to join in the latest scandal or movement now seize upon this philosophy in which, however, they can find nothing to their purpose. For in truth this is of all teachings the least scandalous and the most austere: it is intended strictly for technicians and philosophers. All the same, it can easily be defined.</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 xml:space="preserve">The question is only complicated because there are two kinds of existentialists. There are, on the one hand, the Christians, amongst whom I shall name Jaspers and Gabriel Marcel, both professed Catholics; and on the other the existential atheists, amongst whom we must place </w:t>
      </w:r>
      <w:r w:rsidRPr="0062334F">
        <w:rPr>
          <w:rFonts w:ascii="Times New Roman" w:eastAsia="Times New Roman" w:hAnsi="Times New Roman" w:cs="Times New Roman"/>
          <w:color w:val="000000"/>
          <w:sz w:val="24"/>
          <w:szCs w:val="24"/>
          <w:lang w:val="en-US" w:eastAsia="ru-RU"/>
        </w:rPr>
        <w:lastRenderedPageBreak/>
        <w:t>Heidegger as well as the French existentialists and myself. What they have in common is simply the fact that they believe that </w:t>
      </w:r>
      <w:r w:rsidRPr="0062334F">
        <w:rPr>
          <w:rFonts w:ascii="Times New Roman" w:eastAsia="Times New Roman" w:hAnsi="Times New Roman" w:cs="Times New Roman"/>
          <w:i/>
          <w:iCs/>
          <w:color w:val="000000"/>
          <w:sz w:val="24"/>
          <w:szCs w:val="24"/>
          <w:lang w:val="en-US" w:eastAsia="ru-RU"/>
        </w:rPr>
        <w:t>existence</w:t>
      </w:r>
      <w:r w:rsidRPr="0062334F">
        <w:rPr>
          <w:rFonts w:ascii="Times New Roman" w:eastAsia="Times New Roman" w:hAnsi="Times New Roman" w:cs="Times New Roman"/>
          <w:color w:val="000000"/>
          <w:sz w:val="24"/>
          <w:szCs w:val="24"/>
          <w:lang w:val="en-US" w:eastAsia="ru-RU"/>
        </w:rPr>
        <w:t> comes before </w:t>
      </w:r>
      <w:r w:rsidRPr="0062334F">
        <w:rPr>
          <w:rFonts w:ascii="Times New Roman" w:eastAsia="Times New Roman" w:hAnsi="Times New Roman" w:cs="Times New Roman"/>
          <w:i/>
          <w:iCs/>
          <w:color w:val="000000"/>
          <w:sz w:val="24"/>
          <w:szCs w:val="24"/>
          <w:lang w:val="en-US" w:eastAsia="ru-RU"/>
        </w:rPr>
        <w:t>essence</w:t>
      </w:r>
      <w:r w:rsidRPr="0062334F">
        <w:rPr>
          <w:rFonts w:ascii="Times New Roman" w:eastAsia="Times New Roman" w:hAnsi="Times New Roman" w:cs="Times New Roman"/>
          <w:color w:val="000000"/>
          <w:sz w:val="24"/>
          <w:szCs w:val="24"/>
          <w:lang w:val="en-US" w:eastAsia="ru-RU"/>
        </w:rPr>
        <w:t> – or, if you will, that we must begin from the subjective. What exactly do we mean by that?</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If one considers an article of manufacture as, for example, a book or a paper-knife – one sees that it has been made by an artisan who had a conception of it; and he has paid attention, equally, to the conception of a paper-knife and to the pre-existent technique of production which is a part of that conception and is, at bottom, a formula. Thus the paper-knife is at the same time an article producible in a certain manner and one which, on the other hand, serves a definite purpose, for one cannot suppose that a man would produce a paper-knife without knowing what it was for. Let us say, then, of the paperknife that its essence – that is to say the sum of the formulae and the qualities which made its production and its definition possible – precedes its existence. The presence of such-and-such a paper-knife or book is thus determined before my eyes. Here, then, we are viewing the world from a technical standpoint, and we can say that production precedes existence.</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When we think of God as the creator, we are thinking of him, most of the time, as a supernal artisan. Whatever doctrine we may be considering, whether it be a doctrine like that of Descartes, or of Leibnitz himself, we always imply that the will follows, more or less, from the understanding or at least accompanies it, so that when God creates he knows precisely what he is creating. Thus, the conception of man in the mind of God is comparable to that of the paper-knife in the mind of the artisan: God makes man according to a procedure and a conception, exactly as the artisan manufactures a paper-knife, following a definition and a formula. Thus each individual man is the realization of a certain conception which dwells in the divine understanding. In the philosophic atheism of the eighteenth century, the notion of God is suppressed, but not, for all that, the idea that essence is prior to existence; something of that idea we still find everywhere, in Diderot, in Voltaire and even in Kant. Man possesses a human nature; that “human nature,” which is the conception of human being, is found in every man; which means that each man is a particular example of a universal conception, the conception of Man. In Kant, this universality goes so far that the wild man of the woods, man in the state of nature and the bourgeois are all contained in the same definition and have the same fundamental qualities. Here again, the essence of man precedes that historic existence which we confront in experience.</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 xml:space="preserve">Atheistic existentialism, of which I am a representative, declares with greater consistency that if God does not exist there is at least one being whose existence comes before its essence, a being which exists before it can be defined by any conception of it. That being is man or, as Heidegger has it, the human reality. What do we mean by saying that existence precedes essence? We mean that man first of all exists, encounters himself, surges up in the world – and defines himself afterwards. If man as the existentialist sees him is not definable, it is because to begin with he is nothing. He will not be anything until later, and then he will be what he makes of himself. Thus, there is no human nature, because there is no God to have a conception of it. Man simply is. Not that he is simply what he conceives himself to be, but he is what he wills, and as he conceives himself after already existing – as he wills to be after that leap towards existence. Man is nothing else but that which he makes of himself. That is the first principle of existentialism. And this is what people call its “subjectivity,” using the word as a reproach against us. But what do we mean to say by this, but that man is of a greater dignity than a stone or a table? For we mean to say that man primarily exists – that man is, before all else, something which propels itself towards a future and is aware that it is doing so. Man is, indeed, a project which possesses a subjective life, instead of being a kind of moss, or a fungus or a cauliflower. Before that projection of the self nothing exists; not even in the heaven of intelligence: man will only attain existence when he is what he purposes to be. Not, however, what he may wish to be. For what we usually understand by wishing or willing is a conscious decision taken – much more often than not – after we have made ourselves what we are. I may wish to join a party, to write a book or to marry – but in such a case what is usually called my will is probably a </w:t>
      </w:r>
      <w:r w:rsidRPr="0062334F">
        <w:rPr>
          <w:rFonts w:ascii="Times New Roman" w:eastAsia="Times New Roman" w:hAnsi="Times New Roman" w:cs="Times New Roman"/>
          <w:color w:val="000000"/>
          <w:sz w:val="24"/>
          <w:szCs w:val="24"/>
          <w:lang w:val="en-US" w:eastAsia="ru-RU"/>
        </w:rPr>
        <w:lastRenderedPageBreak/>
        <w:t>manifestation of a prior and more spontaneous decision. If, however, it is true that existence is prior to essence, man is responsible for what he is. Thus, the first effect of existentialism is that it puts every man in possession of himself as he is, and places the entire responsibility for his existence squarely upon his own shoulders. And, when we say that man is responsible for himself, we do not mean that he is responsible only for his own individuality, but that he is responsible for all men. The word “subjectivism” is to be understood in two senses, and our adversaries play upon only one of them. Subjectivism means, on the one hand, the freedom of the individual subject and, on the other, that man cannot pass beyond human subjectivity. It is the latter which is the deeper meaning of existentialism. When we say that man chooses himself, we do mean that every one of us must choose himself; but by that we also mean that in choosing for himself he chooses for all men. For in effect, of all the actions a man may take in order to create himself as he wills to be, there is not one which is not creative, at the same time, of an image of man such as he believes he ought to be. To choose between this or that is at the same time to affirm the value of that which is chosen; for we are unable ever to choose the worse. What we choose is always the better; and nothing can be better for us unless it is better for all. If, moreover, existence precedes essence and we will to exist at the same time as we fashion our image, that image is valid for all and for the entire epoch in which we find ourselves. Our responsibility is thus much greater than we had supposed, for it concerns mankind as a whole. If I am a worker, for instance, I may choose to join a Christian rather than a Communist trade union. And if, by that membership, I choose to signify that resignation is, after all, the attitude that best becomes a man, that man’s kingdom is not upon this earth, I do not commit myself alone to that view. Resignation is my will for everyone, and my action is, in consequence, a commitment on behalf of all mankind.Or if, to take a more personal case, I decide to marry and to have children, even though this decision proceeds simply from my situation, from my passion or my desire, I am thereby committing not only myself, but humanity as a whole, to the practice of monogamy. I am thus responsible for myself and for all men, and I am creating a certain image of man as I would have him to be. In fashioning myself I fashion man.</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This may enable us to understand what is meant by such terms – perhaps a little grandiloquent – as anguish, abandonment and despair. As you will soon see, it is very simple. First, what do we mean by anguish? – The existentialist frankly states that man is in anguish. His meaning is as follows: When a man commits himself to anything, fully realizing that he is not only choosing what he will be, but is thereby at the same time a legislator deciding for the whole of mankind – in such a moment a man cannot escape from the sense of complete and profound responsibility. There are many, indeed, who show no such anxiety. But we affirm that they are merely disguising their anguish or are in flight from it. Certainly, many people think that in what they are doing they commit no one but themselves to anything: and if you ask them, “What would happen if everyone did so?” they shrug their shoulders and reply, “Everyone does not do so.” Butin truth, one ought always to ask oneself what would happen if everyone did as one is doing; nor can one escape from that disturbing thought except by a kind of self-deception. The man who lies in self-excuse, by saying “Everyone will not do it” must be ill at ease in his conscience, for the act of lying implies the universal value which it denies. By its very disguise his anguish reveals itself. This is the anguish that Kierkegaard called “the anguish of Abraham.” You know the story: An angel commanded Abraham to sacrifice his son; and obedience was obligatory, if it really was an angel who had appeared and said, “Thou, Abraham, shalt sacrifice thy son.”But anyone in such a case would wonder, first, whether it was indeed an angel and secondly, whether I am really Abraham. Where are the proofs? A certain mad woman who suffered from hallucinations said that people were telephoning to her, and giving her orders. The doctor asked, “But who is it that speaks to you?” She replied: “He says it is God.” And what, indeed, could prove to her that it was God? If an angel appears to me, what is the proof that it is an angel; or, if I hear voices, who can prove that they proceed from heaven and not from hell, or from my own subconsciousness or some pathological condition? Who can prove that they are really addressed to me?</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lastRenderedPageBreak/>
        <w:t>Who, then, can prove that I am the proper person to impose, by my own choice, my conception of man upon mankind? I shall never find any proof whatever; there will be no sign to convince me of it. If a voice speaks to me, it is still I myself who must decide whether the voice is or is not that of an angel.If I regard a certain course of action as good, it is only I who choose to say that it is good and not bad. There is nothing to show that I am Abraham: nevertheless I also am obliged at every instant to perform actions which are examples. Everything happens to every man as though the whole human race had its eyes fixed upon what he is doing and regulated its conduct accordingly. So every man ought to say, “Am I really a man who has the right to act in such a manner that humanity regulates itself by what I do.” If a man does not say that, he is dissembling his anguish. Clearly, the anguish with which we are concerned here is not one that could lead to quietism or inaction. It is anguish pure and simple, of the kind well known to all those who have borne responsibilities. When, for instance, a military leader takes upon himself the responsibility for an attack and sends a number of men to their death, he chooses to do it and at bottom he alone chooses. No doubt under a higher command, but its orders, which are more general, require interpretation by him and upon that interpretation depends the life of ten, fourteen or twenty men. In making the decision, he cannot but feel a certain anguish. All leaders know that anguish. It does not prevent their acting, on the contrary it is the very condition of their action, for the action presupposes that there is a plurality of possibilities, and in choosing one of these, they realize that it has value only because it is chosen. Now it is anguish of that kind which existentialism describes, and moreover, as we shall see, makes explicit through direct responsibility towards other men who are concerned. Far from being a screen which could separate us from action, it is a condition of action itself.</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And when we speak of “abandonment” – a favorite word of Heidegger – we only mean to say that God does not exist, and that it is necessary to draw the consequences of his absence right to the end. The existentialist is strongly opposed to a certain type of secular moralism which seeks to suppress God at the least possible expense. Towards 1880, when the French professors endeavored to formulate a secular morality, they said something like this: God is a useless and costly hypothesis, so we will do without it. However, if we are to have morality, a society and a law-abiding world, it is essential that certain values should be taken seriously; they must have an </w:t>
      </w:r>
      <w:r w:rsidRPr="0062334F">
        <w:rPr>
          <w:rFonts w:ascii="Times New Roman" w:eastAsia="Times New Roman" w:hAnsi="Times New Roman" w:cs="Times New Roman"/>
          <w:i/>
          <w:iCs/>
          <w:color w:val="000000"/>
          <w:sz w:val="24"/>
          <w:szCs w:val="24"/>
          <w:lang w:val="en-US" w:eastAsia="ru-RU"/>
        </w:rPr>
        <w:t>a priori</w:t>
      </w:r>
      <w:r w:rsidRPr="0062334F">
        <w:rPr>
          <w:rFonts w:ascii="Times New Roman" w:eastAsia="Times New Roman" w:hAnsi="Times New Roman" w:cs="Times New Roman"/>
          <w:color w:val="000000"/>
          <w:sz w:val="24"/>
          <w:szCs w:val="24"/>
          <w:lang w:val="en-US" w:eastAsia="ru-RU"/>
        </w:rPr>
        <w:t> existence ascribed to them. It must be considered obligatory </w:t>
      </w:r>
      <w:r w:rsidRPr="0062334F">
        <w:rPr>
          <w:rFonts w:ascii="Times New Roman" w:eastAsia="Times New Roman" w:hAnsi="Times New Roman" w:cs="Times New Roman"/>
          <w:i/>
          <w:iCs/>
          <w:color w:val="000000"/>
          <w:sz w:val="24"/>
          <w:szCs w:val="24"/>
          <w:lang w:val="en-US" w:eastAsia="ru-RU"/>
        </w:rPr>
        <w:t>a priori</w:t>
      </w:r>
      <w:r w:rsidRPr="0062334F">
        <w:rPr>
          <w:rFonts w:ascii="Times New Roman" w:eastAsia="Times New Roman" w:hAnsi="Times New Roman" w:cs="Times New Roman"/>
          <w:color w:val="000000"/>
          <w:sz w:val="24"/>
          <w:szCs w:val="24"/>
          <w:lang w:val="en-US" w:eastAsia="ru-RU"/>
        </w:rPr>
        <w:t> to be honest, not to lie, not to beat one’s wife, to bring up children and so forth; so we are going to do a little work on this subject, which will enable us to show that these values exist all the same, inscribed in an intelligible heaven although, of course, there is no God. In other words – and this is, I believe, the purport of all that we in France call radicalism – nothing will be changed if God does not exist; we shall rediscover the same norms of honesty, progress and humanity, and we shall have disposed of God as an out-of-date hypothesis which will die away quietly of itself. The existentialist, on the contrary, finds it extremely embarrassing that God does not exist, for there disappears with Him all possibility of finding values in an intelligible heaven. There can no longer be any good </w:t>
      </w:r>
      <w:r w:rsidRPr="0062334F">
        <w:rPr>
          <w:rFonts w:ascii="Times New Roman" w:eastAsia="Times New Roman" w:hAnsi="Times New Roman" w:cs="Times New Roman"/>
          <w:i/>
          <w:iCs/>
          <w:color w:val="000000"/>
          <w:sz w:val="24"/>
          <w:szCs w:val="24"/>
          <w:lang w:val="en-US" w:eastAsia="ru-RU"/>
        </w:rPr>
        <w:t>a priori</w:t>
      </w:r>
      <w:r w:rsidRPr="0062334F">
        <w:rPr>
          <w:rFonts w:ascii="Times New Roman" w:eastAsia="Times New Roman" w:hAnsi="Times New Roman" w:cs="Times New Roman"/>
          <w:color w:val="000000"/>
          <w:sz w:val="24"/>
          <w:szCs w:val="24"/>
          <w:lang w:val="en-US" w:eastAsia="ru-RU"/>
        </w:rPr>
        <w:t>, since there is no infinite and perfect consciousness to think it. It is nowhere written that “the good” exists, that one must be honest or must not lie, since we are now upon the plane where there are only men. Dostoevsky once wrote: “If God did not exist, everything would be permitted”; and that, for existentialism, is the starting point. Everything is indeed permitted if God does not exist, and man is in consequence forlorn, for he cannot find anything to depend upon either within or outside himself. He discovers forthwith, that he is without excuse. For if indeed existence precedes essence, one will never be able to explain one’s action by reference to a given and specific human nature; in other words, there is no determinism – man is free, man </w:t>
      </w:r>
      <w:r w:rsidRPr="0062334F">
        <w:rPr>
          <w:rFonts w:ascii="Times New Roman" w:eastAsia="Times New Roman" w:hAnsi="Times New Roman" w:cs="Times New Roman"/>
          <w:i/>
          <w:iCs/>
          <w:color w:val="000000"/>
          <w:sz w:val="24"/>
          <w:szCs w:val="24"/>
          <w:lang w:val="en-US" w:eastAsia="ru-RU"/>
        </w:rPr>
        <w:t>is</w:t>
      </w:r>
      <w:r w:rsidRPr="0062334F">
        <w:rPr>
          <w:rFonts w:ascii="Times New Roman" w:eastAsia="Times New Roman" w:hAnsi="Times New Roman" w:cs="Times New Roman"/>
          <w:color w:val="000000"/>
          <w:sz w:val="24"/>
          <w:szCs w:val="24"/>
          <w:lang w:val="en-US" w:eastAsia="ru-RU"/>
        </w:rPr>
        <w:t xml:space="preserve"> freedom. Nor, on the other hand, if God does not exist, are we provided with any values or commands that could legitimize our behavior. Thus we have neither behind us, nor before us in a luminous realm of values, any means of justification or excuse. – We are left alone, without excuse. That is what I mean when I say that man is condemned to be free. Condemned, because he did not create himself, yet is nevertheless at liberty, and from the moment that he is thrown into this world he is responsible for everything he does. The </w:t>
      </w:r>
      <w:r w:rsidRPr="0062334F">
        <w:rPr>
          <w:rFonts w:ascii="Times New Roman" w:eastAsia="Times New Roman" w:hAnsi="Times New Roman" w:cs="Times New Roman"/>
          <w:color w:val="000000"/>
          <w:sz w:val="24"/>
          <w:szCs w:val="24"/>
          <w:lang w:val="en-US" w:eastAsia="ru-RU"/>
        </w:rPr>
        <w:lastRenderedPageBreak/>
        <w:t>existentialist does not believe in the power of passion. He will never regard a grand passion as a destructive torrent upon which a man is swept into certain actions as by fate, and which, therefore, is an excuse for them. He thinks that man is responsible for his passion. Neither will an existentialist think that a man can find help through some sign being vouchsafed upon earth for his orientation: for he thinks that the man himself interprets the sign as he chooses. He thinks that every man, without any support or help whatever, is condemned at every instant to invent man. As Ponge has written in a very fine article, “Man is the future of man.” That is exactly true. Only, if one took this to mean that the future is laid up in Heaven, that God knows what it is, it would be false, for then it would no longer even be a future. If, however, it means that, whatever man may now appear to be, there is a future to be fashioned, a virgin future that awaits him – then it is a true saying. But in the present one is forsaken.</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As an example by which you may the better understand this state of abandonment, I will refer to the case of a pupil of mine, who sought me out in the following circumstances. His father was quarrelling with his mother and was also inclined to be a “collaborator”; his elder brother had been killed in the German offensive of 1940 and this young man, with a sentiment somewhat primitive but generous, burned to avenge him. His mother was living alone with him, deeply afflicted by the semi-treason of his father and by the death of her eldest son, and her one consolation was in this young man. But he, at this moment, had the choice between going to England to join the Free French Forces or of staying near his mother and helping her to live. He fully realized that this woman lived only for him and that his disappearance – or perhaps his death – would plunge her into despair. He also realized that, concretely and in fact, every action he performed on his mother’s behalf would be sure of effect in the sense of aiding her to live, whereas anything he did in order to go and fight would be an ambiguous action which might vanish like water into sand and serve no purpose. For instance, to set out for England he would have to wait indefinitely in a Spanish camp on the way through Spain; or, on arriving in England or in Algiers he might be put into an office to fill up forms. Consequently, he found himself confronted by two very different modes of action; the one concrete, immediate, but directed towards only one individual; and the other an action addressed to an end infinitely greater, a national collectivity, but for that very reason ambiguous – and it might be frustrated on the way. At the same time, he was hesitating between two kinds of morality; on the one side the morality of sympathy, of personal devotion and, on the other side, a morality of wider scope but of more debatable validity. He had to choose between those two. What could help him to choose? Could the Christian doctrine? No. Christian doctrine says: Act with charity, love your neighbor, deny yourself for others, choose the way which is hardest, and so forth. But which is the harder road? To whom does one owe the more brotherly love, the patriot or the mother? Which is the more useful aim, the general one of fighting in and for the whole community, or the precise aim of helping one particular person to live? Who can give an answer to that </w:t>
      </w:r>
      <w:r w:rsidRPr="0062334F">
        <w:rPr>
          <w:rFonts w:ascii="Times New Roman" w:eastAsia="Times New Roman" w:hAnsi="Times New Roman" w:cs="Times New Roman"/>
          <w:i/>
          <w:iCs/>
          <w:color w:val="000000"/>
          <w:sz w:val="24"/>
          <w:szCs w:val="24"/>
          <w:lang w:val="en-US" w:eastAsia="ru-RU"/>
        </w:rPr>
        <w:t>a priori</w:t>
      </w:r>
      <w:r w:rsidRPr="0062334F">
        <w:rPr>
          <w:rFonts w:ascii="Times New Roman" w:eastAsia="Times New Roman" w:hAnsi="Times New Roman" w:cs="Times New Roman"/>
          <w:color w:val="000000"/>
          <w:sz w:val="24"/>
          <w:szCs w:val="24"/>
          <w:lang w:val="en-US" w:eastAsia="ru-RU"/>
        </w:rPr>
        <w:t xml:space="preserve">? No one. Nor is it given in any ethical scripture. The Kantian ethic says, Never regard another as a means, but always as an end. Very well; if I remain with my mother, I shall be regarding her as the end and not as a means: but by the same token I am in danger of treating as means those who are fighting on my behalf; and the converse is also true, that if I go to the aid of the combatants I shall be treating them as the end at the risk of treating my mother as a means. If values are uncertain, if they are still too abstract to determine the particular, concrete case under consideration, nothing remains but to trust in our instincts. That is what this young man tried to do; and when I saw him he said, “In the end, it is feeling that counts; the direction in which it is really pushing me is the one I ought to choose. If I feel that I love my mother enough to sacrifice everything else for her – my will to be avenged, all my longings for action and adventure then I stay with her. If, on the contrary, I feel that my love for her is not enough, I go.” But how does one estimate the strength of a feeling? The value of his feeling for his mother was determined precisely by the fact that he was standing by her. I may say that I love a certain friend enough to sacrifice such or such a sum of money for him, but I cannot prove that unless I have done it. I may say, “I love my mother enough to remain with her,” if actually I have remained with her. I can only estimate </w:t>
      </w:r>
      <w:r w:rsidRPr="0062334F">
        <w:rPr>
          <w:rFonts w:ascii="Times New Roman" w:eastAsia="Times New Roman" w:hAnsi="Times New Roman" w:cs="Times New Roman"/>
          <w:color w:val="000000"/>
          <w:sz w:val="24"/>
          <w:szCs w:val="24"/>
          <w:lang w:val="en-US" w:eastAsia="ru-RU"/>
        </w:rPr>
        <w:lastRenderedPageBreak/>
        <w:t>the strength of this affection if I have performed an action by which it is defined and ratified. But if I then appeal to this affection to justify my action, I find myself drawn into a vicious circle.</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Moreover, as Gide has very well said, a sentiment which is play-acting and one which is vital are two things that are hardly distinguishable one from another. To decide that I love my mother by staying beside her, and to play a comedy the upshot of which is that I do so – these are nearly the same thing. In other words, feeling is formed by the deeds that one does; therefore I cannot consult it as a guide to action. And that is to say that I can neither seek within myself for an authentic impulse to action, nor can I expect, from some ethic, formulae that will enable me to act. You may say that the youth did, at least, go to a professor to ask for advice. But if you seek counsel – from a priest, for example you have selected that priest; and at bottom you already knew, more or less, what he would advise. In other words, to choose an adviser is nevertheless to commit oneself by that choice. If you are a Christian, you will say, consult a priest; but there are collaborationists, priests who are resisters and priests who wait for the tide to turn: which will you choose? Had this young man chosen a priest of the resistance, or one of the collaboration, he would have decided beforehand the kind of advice he was to receive. Similarly, in coming to me, he knew what advice I should give him, and I had but one reply to make. You are free, therefore choose, that is to say, invent. No rule of general morality can show you what you ought to do: no signs are vouchsafed in this world. The Catholics will reply, “Oh, but they are!” Very well; still, it is I myself, in every case, who have to interpret the signs. While I was imprisoned, I made the acquaintance of a somewhat remarkable man, a Jesuit, who had become a member of that order in the following manner. In his life he had suffered a succession of rather severe setbacks. His father had died when he was a child, leaving him in poverty, and he had been awarded a free scholarship in a religious institution, where he had been made continually to feel that he was accepted for charity’s sake, and, in consequence, he had been denied several of those distinctions and honors which gratify children. Later, about the age of eighteen, he came to grief in a sentimental affair; and finally, at twenty-two – this was a trifle in itself, but it was the last drop that overflowed his cup – he failed in his military examination. This young man, then, could regard himself as a total failure: it was a sign – but a sign of what? He might have taken refuge in bitterness or despair. But he took it – very cleverly for him – as a sign that he was not intended for secular success, and that only the attainments of religion, those of sanctity and of faith, were accessible to him. He interpreted his record as a message from God, and became a member of the Order. Who can doubt but that this decision as to the meaning of the sign was his, and his alone? One could have drawn quite different conclusions from such a series of reverses – as, for example, that he had better become a carpenter or a revolutionary. For the decipherment of the sign, however, he bears the entire responsibility. That is what “abandonment” implies, that we ourselves decide our being. And with this abandonment goes anguish.</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As for “despair,” the meaning of this expression is extremely simple. It merely means that we limit ourselves to a reliance upon that which is within our wills, or within the sum of the probabilities which render our action feasible. Whenever one wills anything, there are always these elements of probability. If I am counting upon a visit from a friend, who may be coming by train or by tram, I presuppose that the train will arrive at the appointed time, or that the tram will not be derailed. I remain in the realm of possibilities; but one does not rely upon any possibilities beyond those that are strictly concerned in one’s action. Beyond the point at which the possibilities under consideration cease to affect my action, I ought to disinterest myself. For there is no God and no prevenient design, which can adapt the world and all its possibilities to my will. When Descartes said, “Conquer yourself rather than the world,” what he meant was, at bottom, the same – that we should act without hope.</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 xml:space="preserve">Marxists, to whom I have said this, have answered: “Your action is limited, obviously, by your death; but you can rely upon the help of others. That is, you can count both upon what the others are doing to help you elsewhere, as in China and in Russia, and upon what they will do </w:t>
      </w:r>
      <w:r w:rsidRPr="0062334F">
        <w:rPr>
          <w:rFonts w:ascii="Times New Roman" w:eastAsia="Times New Roman" w:hAnsi="Times New Roman" w:cs="Times New Roman"/>
          <w:color w:val="000000"/>
          <w:sz w:val="24"/>
          <w:szCs w:val="24"/>
          <w:lang w:val="en-US" w:eastAsia="ru-RU"/>
        </w:rPr>
        <w:lastRenderedPageBreak/>
        <w:t>later, after your death, to take up your action and carry it forward to its final accomplishment which will be the revolution. Moreover you must rely upon this; not to do so is immoral.” To this I rejoin, first, that I shall always count upon my comrades-in-arms in the struggle, in so far as they are committed, as I am, to a definite, common cause; and in the unity of a party or a group which I can more or less control – that is, in which I am enrolled as a militant and whose movements at every moment are known to me. In that respect, to rely upon the unity and the will of the party is exactly like my reckoning that the train will run to time or that the tram will not be derailed. But I cannot count upon men whom I do not know, I cannot base my confidence upon human goodness or upon man’s interest in the good of society, seeing that man is free and that there is no human nature which I can take as foundational. I do not know where the Russian revolution will lead. I can admire it and take it as an example in so far as it is evident, today, that the proletariat plays a part in Russia which it has attained in no other nation. But I cannot affirm that this will necessarily lead to the triumph of the proletariat: I must confine myself to what I can see. Nor can I be sure that comrades-in-arms will take up my work after my death and carry it to the maximum perfection, seeing that those men are free agents and will freely decide, tomorrow, what man is then to be. Tomorrow, after my death, some men may decide to establish Fascism, and the others may be so cowardly or so slack as to let them do so. If so, Fascism will then be the truth of man, and so much the worse for us. In reality, things will be such as men have decided they shall be. Does that mean that I should abandon myself to quietism? No. First I ought to commit myself and then act my commitment, according to the time-honored formula that “one need not hope in order to undertake one’s work.” Nor does this mean that I should not belong to a party, but only that I should be without illusion and that I should do what I can. For instance, if I ask myself “Will the social ideal as such, ever become a reality?” I cannot tell, I only know that whatever may be in my power to make it so, I shall do; beyond that, I can count upon nothing.</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 xml:space="preserve">Quietism is the attitude of people who say, “let others do what I cannot do.” The doctrine I am presenting before you is precisely the opposite of this, since it declares that there is no reality except in action. It goes further, indeed, and adds, “Man is nothing else but what he purposes, he exists only in so far as he realizes himself, he is therefore nothing else but the sum of his actions, nothing else but what his life is.” Hence we can well understand why some people are horrified by our teaching. For many have but one resource to sustain them in their misery, and that is to think, “Circumstances have been against me, I was worthy to be something much better than I have been. I admit I have never had a great love or a great friendship; but that is because I never met a man or a woman who were worthy of it; if I have not written any very good books, it is because I had not the leisure to do so; or, if I have had no children to whom I could devote myself it is because I did not find the man I could have lived with. So there remains within me a wide range of abilities, inclinations and potentialities, unused but perfectly viable, which endow me with a worthiness that could never be inferred from the mere history of my actions.” But in reality and for the existentialist, there is no love apart from the deeds of love; no potentiality of love other than that which is manifested in loving; there is no genius other than that which is expressed in works of art. The genius of Proust is the totality of the works of Proust; the genius of Racine is the series of his tragedies, outside of which there is nothing. Why should we attribute to Racine the capacity to write yet another tragedy when that is precisely what he did not write? In life, a man commits himself, draws his own portrait and there is nothing but that portrait. No doubt this thought may seem comfortless to one who has not made a success of his life. On the other hand, it puts everyone in a position to understand that reality alone is reliable; that dreams, expectations and hopes serve to define a man only as deceptive dreams, abortive hopes, expectations unfulfilled; that is to say, they define him negatively, not positively. Nevertheless, when one says, “You are nothing else but what you live,” it does not imply that an artist is to be judged solely by his works of art, for a thousand other things contribute no less to his definition as a man. What we mean to say is that a man is no other than a series of </w:t>
      </w:r>
      <w:r w:rsidRPr="0062334F">
        <w:rPr>
          <w:rFonts w:ascii="Times New Roman" w:eastAsia="Times New Roman" w:hAnsi="Times New Roman" w:cs="Times New Roman"/>
          <w:color w:val="000000"/>
          <w:sz w:val="24"/>
          <w:szCs w:val="24"/>
          <w:lang w:val="en-US" w:eastAsia="ru-RU"/>
        </w:rPr>
        <w:lastRenderedPageBreak/>
        <w:t>undertakings, that he is the sum, the organization, the set of relations that constitute these undertakings.</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In the light of all this, what people reproach us with is not, after all, our pessimism, but the sternness of our optimism. If people condemn our works of fiction, in which we describe characters that are base, weak, cowardly and sometimes even frankly evil, it is not only because those characters are base, weak, cowardly or evil. For suppose that, like Zola, we showed that the behavior of these characters was caused by their heredity, or by the action of their environment upon them, or by determining factors, psychic or organic. People would be reassured, they would say, “You see, that is what we are like, no one can do anything about it.” But the existentialist, when he portrays a coward, shows him as responsible for his cowardice. He is not like that on account of a cowardly heart or lungs or cerebrum, he has not become like that through his physiological organism; he is like that because he has made himself into a coward by actions. There is no such thing as a cowardly temperament. There are nervous temperaments; there is what is called impoverished blood, and there are also rich temperaments. But the man whose blood is poor is not a coward for all that, for what produces cowardice is the act of giving up or giving way; and a temperament is not an action. A coward is defined by the deed that he has done. What people feel obscurely, and with horror, is that the coward as we present him is guilty of being a coward. What people would prefer would be to be born either a coward or a hero. One of the charges most often laid against the </w:t>
      </w:r>
      <w:r w:rsidRPr="0062334F">
        <w:rPr>
          <w:rFonts w:ascii="Times New Roman" w:eastAsia="Times New Roman" w:hAnsi="Times New Roman" w:cs="Times New Roman"/>
          <w:i/>
          <w:iCs/>
          <w:color w:val="000000"/>
          <w:sz w:val="24"/>
          <w:szCs w:val="24"/>
          <w:lang w:val="en-US" w:eastAsia="ru-RU"/>
        </w:rPr>
        <w:t>Chemins de la Liberté</w:t>
      </w:r>
      <w:r w:rsidRPr="0062334F">
        <w:rPr>
          <w:rFonts w:ascii="Times New Roman" w:eastAsia="Times New Roman" w:hAnsi="Times New Roman" w:cs="Times New Roman"/>
          <w:color w:val="000000"/>
          <w:sz w:val="24"/>
          <w:szCs w:val="24"/>
          <w:lang w:val="en-US" w:eastAsia="ru-RU"/>
        </w:rPr>
        <w:t> is something like this: “But, after all, these people being so base, how can you make them into heroes?” That objection is really rather comic, for it implies that people are born heroes: and that is, at bottom, what such people would like to think. If you are born cowards, you can be quite content, you can do nothing about it and you will be cowards all your lives whatever you do; and if you are born heroes you can again be quite content; you will be heroes all your lives eating and drinking heroically. Whereas the existentialist says that the coward makes himself cowardly, the hero makes himself heroic; and that there is always a possibility for the coward to give up cowardice and for the hero to stop being a hero. What counts is the total commitment, and it is not by a particular case or particular action that you are committed altogether.</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We have now, I think, dealt with a certain number of the reproaches against existentialism. You have seen that it cannot be regarded as a philosophy of quietism since it defines man by his action; nor as a pessimistic description of man, for no doctrine is more optimistic, the destiny of man is placed within himself. Nor is it an attempt to discourage man from action since it tells him that there is no hope except in his action, and that the one thing which permits him to have life is the deed. Upon this level therefore, what we are considering is an ethic of action and self-commitment. However, we are still reproached, upon these few data, for confining man within his individual subjectivity. There again people badly misunderstand us.</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Our point of departure is, indeed, the subjectivity of the individual, and that for strictly philosophic reasons. It is not because we are bourgeois, but because we seek to base our teaching upon the truth, and not upon a collection of fine theories, full of hope but lacking real foundations. And at the point of departure there cannot be any other truth than this, </w:t>
      </w:r>
      <w:r w:rsidRPr="0062334F">
        <w:rPr>
          <w:rFonts w:ascii="Times New Roman" w:eastAsia="Times New Roman" w:hAnsi="Times New Roman" w:cs="Times New Roman"/>
          <w:i/>
          <w:iCs/>
          <w:color w:val="000000"/>
          <w:sz w:val="24"/>
          <w:szCs w:val="24"/>
          <w:lang w:val="en-US" w:eastAsia="ru-RU"/>
        </w:rPr>
        <w:t>I think, therefore I am</w:t>
      </w:r>
      <w:r w:rsidRPr="0062334F">
        <w:rPr>
          <w:rFonts w:ascii="Times New Roman" w:eastAsia="Times New Roman" w:hAnsi="Times New Roman" w:cs="Times New Roman"/>
          <w:color w:val="000000"/>
          <w:sz w:val="24"/>
          <w:szCs w:val="24"/>
          <w:lang w:val="en-US" w:eastAsia="ru-RU"/>
        </w:rPr>
        <w:t>, which is the absolute truth of consciousness as it attains to itself. Every theory which begins with man, outside of this moment of self-attainment, is a theory which thereby suppresses the truth, for outside of the Cartesian </w:t>
      </w:r>
      <w:r w:rsidRPr="0062334F">
        <w:rPr>
          <w:rFonts w:ascii="Times New Roman" w:eastAsia="Times New Roman" w:hAnsi="Times New Roman" w:cs="Times New Roman"/>
          <w:i/>
          <w:iCs/>
          <w:color w:val="000000"/>
          <w:sz w:val="24"/>
          <w:szCs w:val="24"/>
          <w:lang w:val="en-US" w:eastAsia="ru-RU"/>
        </w:rPr>
        <w:t>cogito</w:t>
      </w:r>
      <w:r w:rsidRPr="0062334F">
        <w:rPr>
          <w:rFonts w:ascii="Times New Roman" w:eastAsia="Times New Roman" w:hAnsi="Times New Roman" w:cs="Times New Roman"/>
          <w:color w:val="000000"/>
          <w:sz w:val="24"/>
          <w:szCs w:val="24"/>
          <w:lang w:val="en-US" w:eastAsia="ru-RU"/>
        </w:rPr>
        <w:t>, all objects are no more than probable, and any doctrine of probabilities which is not attached to a truth will crumble into nothing. In order to define the probable one must possess the true. Before there can be any truth whatever, then, there must be an absolute truth, and there is such a truth which is simple, easily attained and within the reach of everybody; it consists in one’s immediate sense of one’s self.</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 xml:space="preserve">In the second place, this theory alone is compatible with the dignity of man, it is the only one which does not make man into an object. All kinds of materialism lead one to treat every man including oneself as an object – that is, as a set of pre-determined reactions, in no way different from the patterns of qualities and phenomena which constitute a table, or a chair or a stone. Our aim is precisely to establish the human kingdom as a pattern of values in distinction </w:t>
      </w:r>
      <w:r w:rsidRPr="0062334F">
        <w:rPr>
          <w:rFonts w:ascii="Times New Roman" w:eastAsia="Times New Roman" w:hAnsi="Times New Roman" w:cs="Times New Roman"/>
          <w:color w:val="000000"/>
          <w:sz w:val="24"/>
          <w:szCs w:val="24"/>
          <w:lang w:val="en-US" w:eastAsia="ru-RU"/>
        </w:rPr>
        <w:lastRenderedPageBreak/>
        <w:t>from the material world. But the subjectivity which we thus postulate as the standard of truth is no narrowly individual subjectivism, for as we have demonstrated, it is not only one’s own self that one discovers in the </w:t>
      </w:r>
      <w:r w:rsidRPr="0062334F">
        <w:rPr>
          <w:rFonts w:ascii="Times New Roman" w:eastAsia="Times New Roman" w:hAnsi="Times New Roman" w:cs="Times New Roman"/>
          <w:i/>
          <w:iCs/>
          <w:color w:val="000000"/>
          <w:sz w:val="24"/>
          <w:szCs w:val="24"/>
          <w:lang w:val="en-US" w:eastAsia="ru-RU"/>
        </w:rPr>
        <w:t>cogito</w:t>
      </w:r>
      <w:r w:rsidRPr="0062334F">
        <w:rPr>
          <w:rFonts w:ascii="Times New Roman" w:eastAsia="Times New Roman" w:hAnsi="Times New Roman" w:cs="Times New Roman"/>
          <w:color w:val="000000"/>
          <w:sz w:val="24"/>
          <w:szCs w:val="24"/>
          <w:lang w:val="en-US" w:eastAsia="ru-RU"/>
        </w:rPr>
        <w:t>, but those of others too. Contrary to the philosophy of Descartes, contrary to that of Kant, when we say “I think” we are attaining to ourselves in the presence of the other, and we are just as certain of the other as we are of ourselves. Thus the man who discovers himself directly in the </w:t>
      </w:r>
      <w:r w:rsidRPr="0062334F">
        <w:rPr>
          <w:rFonts w:ascii="Times New Roman" w:eastAsia="Times New Roman" w:hAnsi="Times New Roman" w:cs="Times New Roman"/>
          <w:i/>
          <w:iCs/>
          <w:color w:val="000000"/>
          <w:sz w:val="24"/>
          <w:szCs w:val="24"/>
          <w:lang w:val="en-US" w:eastAsia="ru-RU"/>
        </w:rPr>
        <w:t>cogito</w:t>
      </w:r>
      <w:r w:rsidRPr="0062334F">
        <w:rPr>
          <w:rFonts w:ascii="Times New Roman" w:eastAsia="Times New Roman" w:hAnsi="Times New Roman" w:cs="Times New Roman"/>
          <w:color w:val="000000"/>
          <w:sz w:val="24"/>
          <w:szCs w:val="24"/>
          <w:lang w:val="en-US" w:eastAsia="ru-RU"/>
        </w:rPr>
        <w:t> also discovers all the others, and discovers them as the condition of his own existence. He recognizes that he cannot be anything (in the sense in which one says one is spiritual, or that one is wicked or jealous) unless others recognize him as such. I cannot obtain any truth whatsoever about myself, except through the mediation of another. The other is indispensable to my existence, and equally so to any knowledge I can have of myself. Under these conditions, the intimate discovery of myself is at the same time the revelation of the other as a freedom which confronts mine, and which cannot think or will without doing so either for or against me. Thus, at once, we find ourselves in a world which is, let us say, that of “inter-subjectivity”. It is in this world that man has to decide what he is and what others are.</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Furthermore, although it is impossible to find in each and every man a universal essence that can be called human nature, there is nevertheless a human universality of </w:t>
      </w:r>
      <w:r w:rsidRPr="0062334F">
        <w:rPr>
          <w:rFonts w:ascii="Times New Roman" w:eastAsia="Times New Roman" w:hAnsi="Times New Roman" w:cs="Times New Roman"/>
          <w:i/>
          <w:iCs/>
          <w:color w:val="000000"/>
          <w:sz w:val="24"/>
          <w:szCs w:val="24"/>
          <w:lang w:val="en-US" w:eastAsia="ru-RU"/>
        </w:rPr>
        <w:t>condition</w:t>
      </w:r>
      <w:r w:rsidRPr="0062334F">
        <w:rPr>
          <w:rFonts w:ascii="Times New Roman" w:eastAsia="Times New Roman" w:hAnsi="Times New Roman" w:cs="Times New Roman"/>
          <w:color w:val="000000"/>
          <w:sz w:val="24"/>
          <w:szCs w:val="24"/>
          <w:lang w:val="en-US" w:eastAsia="ru-RU"/>
        </w:rPr>
        <w:t>. It is not by chance that the thinkers of today are so much more ready to speak of the condition than of the nature of man. By his condition they understand, with more or less clarity, all the </w:t>
      </w:r>
      <w:r w:rsidRPr="0062334F">
        <w:rPr>
          <w:rFonts w:ascii="Times New Roman" w:eastAsia="Times New Roman" w:hAnsi="Times New Roman" w:cs="Times New Roman"/>
          <w:i/>
          <w:iCs/>
          <w:color w:val="000000"/>
          <w:sz w:val="24"/>
          <w:szCs w:val="24"/>
          <w:lang w:val="en-US" w:eastAsia="ru-RU"/>
        </w:rPr>
        <w:t>limitations</w:t>
      </w:r>
      <w:r w:rsidRPr="0062334F">
        <w:rPr>
          <w:rFonts w:ascii="Times New Roman" w:eastAsia="Times New Roman" w:hAnsi="Times New Roman" w:cs="Times New Roman"/>
          <w:color w:val="000000"/>
          <w:sz w:val="24"/>
          <w:szCs w:val="24"/>
          <w:lang w:val="en-US" w:eastAsia="ru-RU"/>
        </w:rPr>
        <w:t> which </w:t>
      </w:r>
      <w:r w:rsidRPr="0062334F">
        <w:rPr>
          <w:rFonts w:ascii="Times New Roman" w:eastAsia="Times New Roman" w:hAnsi="Times New Roman" w:cs="Times New Roman"/>
          <w:i/>
          <w:iCs/>
          <w:color w:val="000000"/>
          <w:sz w:val="24"/>
          <w:szCs w:val="24"/>
          <w:lang w:val="en-US" w:eastAsia="ru-RU"/>
        </w:rPr>
        <w:t>a priori</w:t>
      </w:r>
      <w:r w:rsidRPr="0062334F">
        <w:rPr>
          <w:rFonts w:ascii="Times New Roman" w:eastAsia="Times New Roman" w:hAnsi="Times New Roman" w:cs="Times New Roman"/>
          <w:color w:val="000000"/>
          <w:sz w:val="24"/>
          <w:szCs w:val="24"/>
          <w:lang w:val="en-US" w:eastAsia="ru-RU"/>
        </w:rPr>
        <w:t> define man’s fundamental situation in the universe. His historical situations are variable: man may be born a slave in a pagan society or may be a feudal baron, or a proletarian. But what never vary are the necessities of being in the world, of having to labor and to die there. These limitations are neither subjective nor objective, or rather there is both a subjective and an objective aspect of them. Objective, because we meet with them everywhere and they are everywhere recognizable: and subjective because they are </w:t>
      </w:r>
      <w:r w:rsidRPr="0062334F">
        <w:rPr>
          <w:rFonts w:ascii="Times New Roman" w:eastAsia="Times New Roman" w:hAnsi="Times New Roman" w:cs="Times New Roman"/>
          <w:i/>
          <w:iCs/>
          <w:color w:val="000000"/>
          <w:sz w:val="24"/>
          <w:szCs w:val="24"/>
          <w:lang w:val="en-US" w:eastAsia="ru-RU"/>
        </w:rPr>
        <w:t>lived</w:t>
      </w:r>
      <w:r w:rsidRPr="0062334F">
        <w:rPr>
          <w:rFonts w:ascii="Times New Roman" w:eastAsia="Times New Roman" w:hAnsi="Times New Roman" w:cs="Times New Roman"/>
          <w:color w:val="000000"/>
          <w:sz w:val="24"/>
          <w:szCs w:val="24"/>
          <w:lang w:val="en-US" w:eastAsia="ru-RU"/>
        </w:rPr>
        <w:t> and are nothing if man does not live them – if, that is to say, he does not freely determine himself and his existence in relation to them. And, diverse though man’s purpose may be, at least none of them is wholly foreign to me, since every human purpose presents itself as an attempt either to surpass these limitations, or to widen them, or else to deny or to accommodate oneself to them. Consequently every purpose, however individual it may be, is of universal value. Every purpose, even that of a Chinese, an Indian or a Negro, can be understood by a European. To say it can be understood, means that the European of 1945 may be striving out of a certain situation towards the same limitations in the same way, and that he may reconceive in himself the purpose of the Chinese, of the Indian or the African. In every purpose there is universality, in this sense that every purpose is comprehensible to every man. Not that this or that purpose defines man for ever, but that it may be entertained again and again. There is always some way of understanding an idiot, a child, a primitive man or a foreigner if one has sufficient information. In this sense we may say that there is a human universality, but it is not something given; it is being perpetually made. I make this universality in choosing myself; I also make it by understanding the purpose of any other man, of whatever epoch. This absoluteness of the act of choice does not alter the relativity of each epoch.</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What is at the very heart and center of existentialism, is the absolute character of the free commitment, by which every man realizes himself in realizing a type of humanity – a commitment always understandable, to no matter whom in no matter what epoch – and its bearing upon the relativity of the cultural pattern which may result from such absolute commitment. One must observe equally the relativity of Cartesianism and the absolute character of the Cartesian commitment. In this sense you may say, if you like, that every one of us makes the absolute by breathing, by eating, by sleeping or by behaving in any fashion whatsoever. There is no difference between free being – being as self-committal, as existence choosing its essence – and absolute being. And there is no difference whatever between being as an absolute, temporarily localized that is, localized in history – and universally intelligible being.</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lastRenderedPageBreak/>
        <w:t>This does not completely refute the charge of subjectivism. Indeed that objection appears in several other forms, of which the first is as follows. People say to us, “Then it does not matter what you do,” and they say this in various ways.</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First they tax us with anarchy; then they say, “You cannot judge others, for there is no reason for preferring one purpose to another”; finally, they may say, “Everything being merely voluntary in this choice of yours, you give away with one hand what you pretend to gain with the other.” These three are not very serious objections. As to the first, to say that it does not matter what you choose is not correct. In one sense choice is possible, but what is not possible is not to choose. I can always choose, but I must know that if I do not choose, that is still a choice. This, although it may appear merely formal, is of great importance as a limit to fantasy and caprice. For, when I confront a real situation – for example, that I am a sexual being, able to have relations with a being of the other sex and able to have children – I am obliged to choose my attitude to it, and in every respect I bear the responsibility of the choice which, in committing myself, also commits the whole of humanity. Even if my choice is determined by no </w:t>
      </w:r>
      <w:r w:rsidRPr="0062334F">
        <w:rPr>
          <w:rFonts w:ascii="Times New Roman" w:eastAsia="Times New Roman" w:hAnsi="Times New Roman" w:cs="Times New Roman"/>
          <w:i/>
          <w:iCs/>
          <w:color w:val="000000"/>
          <w:sz w:val="24"/>
          <w:szCs w:val="24"/>
          <w:lang w:val="en-US" w:eastAsia="ru-RU"/>
        </w:rPr>
        <w:t>a priori</w:t>
      </w:r>
      <w:r w:rsidRPr="0062334F">
        <w:rPr>
          <w:rFonts w:ascii="Times New Roman" w:eastAsia="Times New Roman" w:hAnsi="Times New Roman" w:cs="Times New Roman"/>
          <w:color w:val="000000"/>
          <w:sz w:val="24"/>
          <w:szCs w:val="24"/>
          <w:lang w:val="en-US" w:eastAsia="ru-RU"/>
        </w:rPr>
        <w:t> value whatever, it can have nothing to do with caprice: and if anyone thinks that this is only Gide’s theory of the </w:t>
      </w:r>
      <w:r w:rsidRPr="0062334F">
        <w:rPr>
          <w:rFonts w:ascii="Times New Roman" w:eastAsia="Times New Roman" w:hAnsi="Times New Roman" w:cs="Times New Roman"/>
          <w:i/>
          <w:iCs/>
          <w:color w:val="000000"/>
          <w:sz w:val="24"/>
          <w:szCs w:val="24"/>
          <w:lang w:val="en-US" w:eastAsia="ru-RU"/>
        </w:rPr>
        <w:t>actegratuit</w:t>
      </w:r>
      <w:r w:rsidRPr="0062334F">
        <w:rPr>
          <w:rFonts w:ascii="Times New Roman" w:eastAsia="Times New Roman" w:hAnsi="Times New Roman" w:cs="Times New Roman"/>
          <w:color w:val="000000"/>
          <w:sz w:val="24"/>
          <w:szCs w:val="24"/>
          <w:lang w:val="en-US" w:eastAsia="ru-RU"/>
        </w:rPr>
        <w:t> over again, he has failed to see the enormous difference between this theory and that of Gide. Gide does not know what a situation is, his “act” is one of pure caprice. In our view, on the contrary, man finds himself in an organized situation in which he is himself involved: his choice involves mankind in its entirety, and he cannot avoid choosing. Either he must remain single, or he must marry without having children, or he must marry and have children. In any case, and whichever he may choose, it is impossible for him, in respect of this situation, not to take complete responsibility. Doubtless he chooses without reference to any pre-established value, but it is unjust to tax him with caprice. Rather let us say that the moral choice is comparable to the construction of a work of art.</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But here I must at once digress to make it quite clear that we are not propounding an aesthetic morality, for our adversaries are disingenuous enough to reproach us even with that. I mention the work of art only by way of comparison. That being understood, does anyone reproach an artist, when he paints a picture, for not following rules established </w:t>
      </w:r>
      <w:r w:rsidRPr="0062334F">
        <w:rPr>
          <w:rFonts w:ascii="Times New Roman" w:eastAsia="Times New Roman" w:hAnsi="Times New Roman" w:cs="Times New Roman"/>
          <w:i/>
          <w:iCs/>
          <w:color w:val="000000"/>
          <w:sz w:val="24"/>
          <w:szCs w:val="24"/>
          <w:lang w:val="en-US" w:eastAsia="ru-RU"/>
        </w:rPr>
        <w:t>a priori</w:t>
      </w:r>
      <w:r w:rsidRPr="0062334F">
        <w:rPr>
          <w:rFonts w:ascii="Times New Roman" w:eastAsia="Times New Roman" w:hAnsi="Times New Roman" w:cs="Times New Roman"/>
          <w:color w:val="000000"/>
          <w:sz w:val="24"/>
          <w:szCs w:val="24"/>
          <w:lang w:val="en-US" w:eastAsia="ru-RU"/>
        </w:rPr>
        <w:t>. Does one ever ask what is the picture that he ought to paint? As everyone knows, there is no pre-defined picture for him to make; the artist applies himself to the composition of a picture, and the picture that ought to be made is precisely that which he will have made. As everyone knows, there are no aesthetic values </w:t>
      </w:r>
      <w:r w:rsidRPr="0062334F">
        <w:rPr>
          <w:rFonts w:ascii="Times New Roman" w:eastAsia="Times New Roman" w:hAnsi="Times New Roman" w:cs="Times New Roman"/>
          <w:i/>
          <w:iCs/>
          <w:color w:val="000000"/>
          <w:sz w:val="24"/>
          <w:szCs w:val="24"/>
          <w:lang w:val="en-US" w:eastAsia="ru-RU"/>
        </w:rPr>
        <w:t>a priori</w:t>
      </w:r>
      <w:r w:rsidRPr="0062334F">
        <w:rPr>
          <w:rFonts w:ascii="Times New Roman" w:eastAsia="Times New Roman" w:hAnsi="Times New Roman" w:cs="Times New Roman"/>
          <w:color w:val="000000"/>
          <w:sz w:val="24"/>
          <w:szCs w:val="24"/>
          <w:lang w:val="en-US" w:eastAsia="ru-RU"/>
        </w:rPr>
        <w:t>, but there are values which will appear in due course in the coherence of the picture, in the relation between the will to create and the finished work. No one can tell what the painting of tomorrow will be like; one cannot judge a painting until it is done. What has that to do with morality? We are in the same creative situation. We never speak of a work of art as irresponsible; when we are discussing a canvas by Picasso, we understand very well that the composition became what it is at the time when he was painting it, and that his works are part and parcel of his entire life.</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It is the same upon the plane of morality. There is this in common between art and morality, that in both we have to do with creation and invention. We cannot decide </w:t>
      </w:r>
      <w:r w:rsidRPr="0062334F">
        <w:rPr>
          <w:rFonts w:ascii="Times New Roman" w:eastAsia="Times New Roman" w:hAnsi="Times New Roman" w:cs="Times New Roman"/>
          <w:i/>
          <w:iCs/>
          <w:color w:val="000000"/>
          <w:sz w:val="24"/>
          <w:szCs w:val="24"/>
          <w:lang w:val="en-US" w:eastAsia="ru-RU"/>
        </w:rPr>
        <w:t>a priori</w:t>
      </w:r>
      <w:r w:rsidRPr="0062334F">
        <w:rPr>
          <w:rFonts w:ascii="Times New Roman" w:eastAsia="Times New Roman" w:hAnsi="Times New Roman" w:cs="Times New Roman"/>
          <w:color w:val="000000"/>
          <w:sz w:val="24"/>
          <w:szCs w:val="24"/>
          <w:lang w:val="en-US" w:eastAsia="ru-RU"/>
        </w:rPr>
        <w:t> what it is that should be done. I think it was made sufficiently clear to you in the case of that student who came to see me, that to whatever ethical system he might appeal, the Kantian or any other, he could find no sort of guidance whatever; he was obliged to invent the law for himself. Certainly we cannot say that this man, in choosing to remain with his mother – that is, in taking sentiment, personal devotion and concrete charity as his moral foundations – would be making an irresponsible choice, nor could we do so if he preferred the sacrifice of going away to England. Man makes himself; he is not found ready-made; he makes himself by the choice of his morality, and he cannot but choose a morality, such is the pressure of circumstances upon him. We define man only in relation to his commitments; it is therefore absurd to reproach us for irresponsibility in our choice.</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 xml:space="preserve">In the second place, people say to us, “You are unable to judge others.” This is true in one sense and false in another. It is true in this sense, that whenever a man chooses his purpose and </w:t>
      </w:r>
      <w:r w:rsidRPr="0062334F">
        <w:rPr>
          <w:rFonts w:ascii="Times New Roman" w:eastAsia="Times New Roman" w:hAnsi="Times New Roman" w:cs="Times New Roman"/>
          <w:color w:val="000000"/>
          <w:sz w:val="24"/>
          <w:szCs w:val="24"/>
          <w:lang w:val="en-US" w:eastAsia="ru-RU"/>
        </w:rPr>
        <w:lastRenderedPageBreak/>
        <w:t>his commitment in all clearness and in all sincerity, whatever that purpose may be, it is impossible for him to prefer another. It is true in the sense that we do not believe in progress. Progress implies amelioration; but man is always the same, facing a situation which is always changing, and choice remains always a choice in the situation. The moral problem has not changed since the time when it was a choice between slavery and anti-slavery – from the time of the war of Secession, for example, until the present moment when one chooses between the M.R.P. [</w:t>
      </w:r>
      <w:r w:rsidRPr="0062334F">
        <w:rPr>
          <w:rFonts w:ascii="Times New Roman" w:eastAsia="Times New Roman" w:hAnsi="Times New Roman" w:cs="Times New Roman"/>
          <w:i/>
          <w:iCs/>
          <w:color w:val="000000"/>
          <w:sz w:val="24"/>
          <w:szCs w:val="24"/>
          <w:lang w:val="en-US" w:eastAsia="ru-RU"/>
        </w:rPr>
        <w:t>Mouvement</w:t>
      </w:r>
      <w:r>
        <w:rPr>
          <w:rFonts w:ascii="Times New Roman" w:eastAsia="Times New Roman" w:hAnsi="Times New Roman" w:cs="Times New Roman"/>
          <w:i/>
          <w:iCs/>
          <w:color w:val="000000"/>
          <w:sz w:val="24"/>
          <w:szCs w:val="24"/>
          <w:lang w:val="en-US" w:eastAsia="ru-RU"/>
        </w:rPr>
        <w:t xml:space="preserve"> </w:t>
      </w:r>
      <w:r w:rsidRPr="0062334F">
        <w:rPr>
          <w:rFonts w:ascii="Times New Roman" w:eastAsia="Times New Roman" w:hAnsi="Times New Roman" w:cs="Times New Roman"/>
          <w:i/>
          <w:iCs/>
          <w:color w:val="000000"/>
          <w:sz w:val="24"/>
          <w:szCs w:val="24"/>
          <w:lang w:val="en-US" w:eastAsia="ru-RU"/>
        </w:rPr>
        <w:t>Republicain</w:t>
      </w:r>
      <w:r>
        <w:rPr>
          <w:rFonts w:ascii="Times New Roman" w:eastAsia="Times New Roman" w:hAnsi="Times New Roman" w:cs="Times New Roman"/>
          <w:i/>
          <w:iCs/>
          <w:color w:val="000000"/>
          <w:sz w:val="24"/>
          <w:szCs w:val="24"/>
          <w:lang w:val="en-US" w:eastAsia="ru-RU"/>
        </w:rPr>
        <w:t xml:space="preserve"> </w:t>
      </w:r>
      <w:r w:rsidRPr="0062334F">
        <w:rPr>
          <w:rFonts w:ascii="Times New Roman" w:eastAsia="Times New Roman" w:hAnsi="Times New Roman" w:cs="Times New Roman"/>
          <w:i/>
          <w:iCs/>
          <w:color w:val="000000"/>
          <w:sz w:val="24"/>
          <w:szCs w:val="24"/>
          <w:lang w:val="en-US" w:eastAsia="ru-RU"/>
        </w:rPr>
        <w:t>Poputaire</w:t>
      </w:r>
      <w:r w:rsidRPr="0062334F">
        <w:rPr>
          <w:rFonts w:ascii="Times New Roman" w:eastAsia="Times New Roman" w:hAnsi="Times New Roman" w:cs="Times New Roman"/>
          <w:color w:val="000000"/>
          <w:sz w:val="24"/>
          <w:szCs w:val="24"/>
          <w:lang w:val="en-US" w:eastAsia="ru-RU"/>
        </w:rPr>
        <w:t>] and the Communists.</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We can judge, nevertheless, for, as I have said, one chooses in view of others, and in view of others one chooses himself. One can judge, first – and perhaps this is not a judgment of value, but it is a logical judgment – that in certain cases choice is founded upon an error, and in others upon the truth. One can judge a man by saying that he deceives himself. Since we have defined the situation of man as one of free choice, without excuse and without help, any man who takes refuge behind the excuse of his passions, or by inventing some deterministic doctrine, is a self-deceiver. One may object: “But why should he not choose to deceive himself?” I reply that it is not for me to judge him morally, but I define his self-deception as an error. Here one cannot avoid pronouncing a judgment of truth. The self-deception is evidently a falsehood, because it is a dissimulation of man’s complete liberty of commitment. Upon this same level, I say that it is also a self-deception if I choose to declare that certain values are incumbent upon me; I am in contradiction with myself if I will these values and at the same time say that they impose themselves upon me. If anyone says to me, “And what if I wish to deceive myself?” I answer, “There is no reason why you should not, but I declare that you are doing so, and that the attitude of strict consistency alone is that of good faith.” Furthermore, I can pronounce a moral judgment. For I declare that freedom, in respect of concrete circumstances, can have no other end and aim but itself; and when once a man has seen that values depend upon himself, in that state of forsakenness he can will only one thing, and that is freedom as the foundation of all values. That does not mean that he wills it in the abstract: it simply means that the actions of men of good faith have, as their ultimate significance, the quest of freedom itself as such. A man who belongs to some communist or revolutionary society wills certain concrete ends, which imply the will to freedom, but that freedom is willed in community. We will freedom for freedom’s sake, in and through particular circumstances. And in thus willing freedom, we discover that it depends entirely upon the freedom of others and that the freedom of others depends upon our own. Obviously, freedom as the definition of a man does not depend upon others, but as soon as there is a commitment, I am obliged to will the liberty of others at the same time as my own. I cannot make liberty my aim unless I make that of others equally my aim. Consequently, when I recognize, as entirely authentic, that man is a being whose existence precedes his essence, and that he is a free being who cannot, in any circumstances, but will his freedom, at the same time I realize that I cannot not will the freedom of others. Thus, in the name of that will to freedom which is implied in freedom itself, I can form judgments upon those who seek to hide from themselves the wholly voluntary nature of their existence and its complete freedom. Those who hide from this total freedom, in a guise of solemnity or with deterministic excuses, I shall call cowards. Others, who try to show that their existence is necessary, when it is merely an accident of the appearance of the human race on earth – I shall call scum. But neither cowards nor scum can be identified except upon the plane of strict authenticity. Thus, although the content of morality is variable, a certain form of this morality is universal. Kant declared that freedom is a will both to itself and to the freedom of others. Agreed: but he thinks that the formal and the universal suffice for the constitution of a morality. We think, on the contrary, that principles that are too abstract break down when we come to defining action. To take once again the case of that student; by what authority, in the name of what golden rule of morality, do you think he could have decided, in perfect peace of mind, either to abandon his mother or to remain with her? There are no means of judging. The content is always concrete, and therefore unpredictable; it has always to be invented. The one thing that counts, is to know whether the invention is made in the name of freedom.</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lastRenderedPageBreak/>
        <w:t>Let us, for example, examine the two following cases, and you will see how far they are similar in spite of their difference. Let us take </w:t>
      </w:r>
      <w:r w:rsidRPr="0062334F">
        <w:rPr>
          <w:rFonts w:ascii="Times New Roman" w:eastAsia="Times New Roman" w:hAnsi="Times New Roman" w:cs="Times New Roman"/>
          <w:i/>
          <w:iCs/>
          <w:color w:val="000000"/>
          <w:sz w:val="24"/>
          <w:szCs w:val="24"/>
          <w:lang w:val="en-US" w:eastAsia="ru-RU"/>
        </w:rPr>
        <w:t>The Mill on the Floss</w:t>
      </w:r>
      <w:r w:rsidRPr="0062334F">
        <w:rPr>
          <w:rFonts w:ascii="Times New Roman" w:eastAsia="Times New Roman" w:hAnsi="Times New Roman" w:cs="Times New Roman"/>
          <w:color w:val="000000"/>
          <w:sz w:val="24"/>
          <w:szCs w:val="24"/>
          <w:lang w:val="en-US" w:eastAsia="ru-RU"/>
        </w:rPr>
        <w:t>. We find here a certain young woman, Maggie Tulliver, who is an incarnation of the value of passion and is aware of it. She is in love with a young man, Stephen, who is engaged to another, an insignificant young woman. This Maggie Tulliver, instead of heedlessly seeking her own happiness, chooses in the name of human solidarity to sacrifice herself and to give up the man she loves. On the other hand, La Sanseverina in Stendhal’s</w:t>
      </w:r>
      <w:r>
        <w:rPr>
          <w:rFonts w:ascii="Times New Roman" w:eastAsia="Times New Roman" w:hAnsi="Times New Roman" w:cs="Times New Roman"/>
          <w:color w:val="000000"/>
          <w:sz w:val="24"/>
          <w:szCs w:val="24"/>
          <w:lang w:val="en-US" w:eastAsia="ru-RU"/>
        </w:rPr>
        <w:t xml:space="preserve"> </w:t>
      </w:r>
      <w:r w:rsidRPr="0062334F">
        <w:rPr>
          <w:rFonts w:ascii="Times New Roman" w:eastAsia="Times New Roman" w:hAnsi="Times New Roman" w:cs="Times New Roman"/>
          <w:i/>
          <w:iCs/>
          <w:color w:val="000000"/>
          <w:sz w:val="24"/>
          <w:szCs w:val="24"/>
          <w:lang w:val="en-US" w:eastAsia="ru-RU"/>
        </w:rPr>
        <w:t>Chartreuse de Parme</w:t>
      </w:r>
      <w:r w:rsidRPr="0062334F">
        <w:rPr>
          <w:rFonts w:ascii="Times New Roman" w:eastAsia="Times New Roman" w:hAnsi="Times New Roman" w:cs="Times New Roman"/>
          <w:color w:val="000000"/>
          <w:sz w:val="24"/>
          <w:szCs w:val="24"/>
          <w:lang w:val="en-US" w:eastAsia="ru-RU"/>
        </w:rPr>
        <w:t>, believing that it is passion which endows man with his real value, would have declared that a grand passion justifies its sacrifices, and must be preferred to the banality of such conjugal love as would unite Stephen to the little goose he was engaged to marry. It is the latter that she would have chosen to sacrifice in realizing her own happiness, and, as Stendhal shows, she would also sacrifice herself upon the plane of passion if life made that demand upon her. Here we are facing two clearly opposed moralities; but I claim that they are equivalent, seeing that in both cases the overruling aim is freedom. You can imagine two attitudes exactly similar in effect, in that one girl might prefer, in resignation, to give up her lover while the other preferred, in fulfilment of sexual desire, to ignore the prior engagement of the man she loved; and, externally, these two cases might appear the same as the two we have just cited, while being in fact entirely different. The attitude of La Sanseverina is much nearer to that of Maggie Tulliver than to one of careless greed. Thus, you see, the second objection is at once true and false. One can choose anything, but only if it is upon the plane of free commitment.</w:t>
      </w:r>
    </w:p>
    <w:p w:rsidR="00B6328C" w:rsidRPr="002032E0"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The third objection, stated by saying, “You take with one hand what you give with the other,” means, at bottom, “your values are not serious, since you choose them yourselves.” To that I can only say that I am very sorry that it should be so; but if I have excluded God the Father, there must be somebody to invent values. We have to take things as they are. And moreover, to say that we invent values means neither more nor less than this; that there is no sense in life </w:t>
      </w:r>
      <w:r w:rsidRPr="0062334F">
        <w:rPr>
          <w:rFonts w:ascii="Times New Roman" w:eastAsia="Times New Roman" w:hAnsi="Times New Roman" w:cs="Times New Roman"/>
          <w:i/>
          <w:iCs/>
          <w:color w:val="000000"/>
          <w:sz w:val="24"/>
          <w:szCs w:val="24"/>
          <w:lang w:val="en-US" w:eastAsia="ru-RU"/>
        </w:rPr>
        <w:t>a priori</w:t>
      </w:r>
      <w:r w:rsidRPr="0062334F">
        <w:rPr>
          <w:rFonts w:ascii="Times New Roman" w:eastAsia="Times New Roman" w:hAnsi="Times New Roman" w:cs="Times New Roman"/>
          <w:color w:val="000000"/>
          <w:sz w:val="24"/>
          <w:szCs w:val="24"/>
          <w:lang w:val="en-US" w:eastAsia="ru-RU"/>
        </w:rPr>
        <w:t>. Life is nothing until it is lived; but it is yours to make sense of, and the value of it is nothing else but the sense that you choose. Therefore, you can see that there is a possibility of creating a human community. I have been reproached for suggesting that existentialism is a form of humanism: people have said to me, “But you have written in your </w:t>
      </w:r>
      <w:r w:rsidRPr="0062334F">
        <w:rPr>
          <w:rFonts w:ascii="Times New Roman" w:eastAsia="Times New Roman" w:hAnsi="Times New Roman" w:cs="Times New Roman"/>
          <w:i/>
          <w:iCs/>
          <w:color w:val="000000"/>
          <w:sz w:val="24"/>
          <w:szCs w:val="24"/>
          <w:lang w:val="en-US" w:eastAsia="ru-RU"/>
        </w:rPr>
        <w:t>Nausée</w:t>
      </w:r>
      <w:r w:rsidRPr="0062334F">
        <w:rPr>
          <w:rFonts w:ascii="Times New Roman" w:eastAsia="Times New Roman" w:hAnsi="Times New Roman" w:cs="Times New Roman"/>
          <w:color w:val="000000"/>
          <w:sz w:val="24"/>
          <w:szCs w:val="24"/>
          <w:lang w:val="en-US" w:eastAsia="ru-RU"/>
        </w:rPr>
        <w:t> that the humanists are wrong, you have even ridiculed a certain type of humanism, why do you now go back upon that?” In reality, the word humanism has two very different meanings. One may understand by humanism a theory which upholds man as the end-in-itself and as the supreme value. Humanism in this sense appears, for instance, in Cocteau’s story </w:t>
      </w:r>
      <w:r w:rsidRPr="0062334F">
        <w:rPr>
          <w:rFonts w:ascii="Times New Roman" w:eastAsia="Times New Roman" w:hAnsi="Times New Roman" w:cs="Times New Roman"/>
          <w:i/>
          <w:iCs/>
          <w:color w:val="000000"/>
          <w:sz w:val="24"/>
          <w:szCs w:val="24"/>
          <w:lang w:val="en-US" w:eastAsia="ru-RU"/>
        </w:rPr>
        <w:t>Round the World in 80 Hours</w:t>
      </w:r>
      <w:r w:rsidRPr="0062334F">
        <w:rPr>
          <w:rFonts w:ascii="Times New Roman" w:eastAsia="Times New Roman" w:hAnsi="Times New Roman" w:cs="Times New Roman"/>
          <w:color w:val="000000"/>
          <w:sz w:val="24"/>
          <w:szCs w:val="24"/>
          <w:lang w:val="en-US" w:eastAsia="ru-RU"/>
        </w:rPr>
        <w:t xml:space="preserve">, in which one of the characters declares, because he is flying over mountains in an airplane, “Man is magnificent!” This signifies that although I personally have not built airplanes, I have the benefit of those particular inventions and that I personally, being a man, can consider myself responsible for, and honored by, achievements that are peculiar to some men. It is to assume that we can ascribe value to man according to the most distinguished deeds of certain men. That kind of humanism is absurd, for only the dog or the horse would be in a position to pronounce a general judgment upon man and declare that he is magnificent, which they have never been such fools as to do – at least, not as far as I know. But neither is it admissible that a man should pronounce judgment upon Man. Existentialism dispenses with any judgment of this sort: an existentialist will never take man as the end, since man is still to be determined. And we have no right to believe that humanity is something to which we could set up a cult, after the manner of Auguste Comte. The cult of humanity ends in Comtian humanism, shut-in upon itself, and – this must be said – in Fascism. </w:t>
      </w:r>
      <w:r w:rsidRPr="002032E0">
        <w:rPr>
          <w:rFonts w:ascii="Times New Roman" w:eastAsia="Times New Roman" w:hAnsi="Times New Roman" w:cs="Times New Roman"/>
          <w:color w:val="000000"/>
          <w:sz w:val="24"/>
          <w:szCs w:val="24"/>
          <w:lang w:val="en-US" w:eastAsia="ru-RU"/>
        </w:rPr>
        <w:t>We</w:t>
      </w:r>
      <w:r>
        <w:rPr>
          <w:rFonts w:ascii="Times New Roman" w:eastAsia="Times New Roman" w:hAnsi="Times New Roman" w:cs="Times New Roman"/>
          <w:color w:val="000000"/>
          <w:sz w:val="24"/>
          <w:szCs w:val="24"/>
          <w:lang w:val="en-US" w:eastAsia="ru-RU"/>
        </w:rPr>
        <w:t xml:space="preserve"> </w:t>
      </w:r>
      <w:r w:rsidRPr="002032E0">
        <w:rPr>
          <w:rFonts w:ascii="Times New Roman" w:eastAsia="Times New Roman" w:hAnsi="Times New Roman" w:cs="Times New Roman"/>
          <w:color w:val="000000"/>
          <w:sz w:val="24"/>
          <w:szCs w:val="24"/>
          <w:lang w:val="en-US" w:eastAsia="ru-RU"/>
        </w:rPr>
        <w:t>do</w:t>
      </w:r>
      <w:r>
        <w:rPr>
          <w:rFonts w:ascii="Times New Roman" w:eastAsia="Times New Roman" w:hAnsi="Times New Roman" w:cs="Times New Roman"/>
          <w:color w:val="000000"/>
          <w:sz w:val="24"/>
          <w:szCs w:val="24"/>
          <w:lang w:val="en-US" w:eastAsia="ru-RU"/>
        </w:rPr>
        <w:t xml:space="preserve"> </w:t>
      </w:r>
      <w:r w:rsidRPr="002032E0">
        <w:rPr>
          <w:rFonts w:ascii="Times New Roman" w:eastAsia="Times New Roman" w:hAnsi="Times New Roman" w:cs="Times New Roman"/>
          <w:color w:val="000000"/>
          <w:sz w:val="24"/>
          <w:szCs w:val="24"/>
          <w:lang w:val="en-US" w:eastAsia="ru-RU"/>
        </w:rPr>
        <w:t>not</w:t>
      </w:r>
      <w:r>
        <w:rPr>
          <w:rFonts w:ascii="Times New Roman" w:eastAsia="Times New Roman" w:hAnsi="Times New Roman" w:cs="Times New Roman"/>
          <w:color w:val="000000"/>
          <w:sz w:val="24"/>
          <w:szCs w:val="24"/>
          <w:lang w:val="en-US" w:eastAsia="ru-RU"/>
        </w:rPr>
        <w:t xml:space="preserve"> </w:t>
      </w:r>
      <w:r w:rsidRPr="002032E0">
        <w:rPr>
          <w:rFonts w:ascii="Times New Roman" w:eastAsia="Times New Roman" w:hAnsi="Times New Roman" w:cs="Times New Roman"/>
          <w:color w:val="000000"/>
          <w:sz w:val="24"/>
          <w:szCs w:val="24"/>
          <w:lang w:val="en-US" w:eastAsia="ru-RU"/>
        </w:rPr>
        <w:t>want a humanism</w:t>
      </w:r>
      <w:r>
        <w:rPr>
          <w:rFonts w:ascii="Times New Roman" w:eastAsia="Times New Roman" w:hAnsi="Times New Roman" w:cs="Times New Roman"/>
          <w:color w:val="000000"/>
          <w:sz w:val="24"/>
          <w:szCs w:val="24"/>
          <w:lang w:val="en-US" w:eastAsia="ru-RU"/>
        </w:rPr>
        <w:t xml:space="preserve"> </w:t>
      </w:r>
      <w:r w:rsidRPr="002032E0">
        <w:rPr>
          <w:rFonts w:ascii="Times New Roman" w:eastAsia="Times New Roman" w:hAnsi="Times New Roman" w:cs="Times New Roman"/>
          <w:color w:val="000000"/>
          <w:sz w:val="24"/>
          <w:szCs w:val="24"/>
          <w:lang w:val="en-US" w:eastAsia="ru-RU"/>
        </w:rPr>
        <w:t>like</w:t>
      </w:r>
      <w:r>
        <w:rPr>
          <w:rFonts w:ascii="Times New Roman" w:eastAsia="Times New Roman" w:hAnsi="Times New Roman" w:cs="Times New Roman"/>
          <w:color w:val="000000"/>
          <w:sz w:val="24"/>
          <w:szCs w:val="24"/>
          <w:lang w:val="en-US" w:eastAsia="ru-RU"/>
        </w:rPr>
        <w:t xml:space="preserve"> </w:t>
      </w:r>
      <w:r w:rsidRPr="002032E0">
        <w:rPr>
          <w:rFonts w:ascii="Times New Roman" w:eastAsia="Times New Roman" w:hAnsi="Times New Roman" w:cs="Times New Roman"/>
          <w:color w:val="000000"/>
          <w:sz w:val="24"/>
          <w:szCs w:val="24"/>
          <w:lang w:val="en-US" w:eastAsia="ru-RU"/>
        </w:rPr>
        <w:t>that.</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 xml:space="preserve">But there is another sense of the word, of which the fundamental meaning is this: Man is all the time outside of himself: it is in projecting and losing himself beyond himself that he makes man to exist; and, on the other hand, it is by pursuing transcendent aims that he himself is able to exist. Since man is thus self-surpassing, and can grasp objects only in relation to his self-surpassing, he is himself the heart and center of his transcendence. There is no other universe </w:t>
      </w:r>
      <w:r w:rsidRPr="0062334F">
        <w:rPr>
          <w:rFonts w:ascii="Times New Roman" w:eastAsia="Times New Roman" w:hAnsi="Times New Roman" w:cs="Times New Roman"/>
          <w:color w:val="000000"/>
          <w:sz w:val="24"/>
          <w:szCs w:val="24"/>
          <w:lang w:val="en-US" w:eastAsia="ru-RU"/>
        </w:rPr>
        <w:lastRenderedPageBreak/>
        <w:t>except the human universe, the universe of human subjectivity. This relation of transcendence as constitutive of man (not in the sense that God is transcendent, but in the sense of self-surpassing) with subjectivity (in such a sense that man is not shut up in himself but forever present in a human universe) – it is this that we call existential humanism. This is humanism, because we remind man that there is no legislator but himself; that he himself, thus abandoned, must decide for himself; also because we show that it is not by turning back upon himself, but always by seeking, beyond himself, an aim which is one of liberation or of some particular realization, that man can realize himself as truly human.</w:t>
      </w:r>
    </w:p>
    <w:p w:rsidR="00B6328C"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r w:rsidRPr="0062334F">
        <w:rPr>
          <w:rFonts w:ascii="Times New Roman" w:eastAsia="Times New Roman" w:hAnsi="Times New Roman" w:cs="Times New Roman"/>
          <w:color w:val="000000"/>
          <w:sz w:val="24"/>
          <w:szCs w:val="24"/>
          <w:lang w:val="en-US" w:eastAsia="ru-RU"/>
        </w:rPr>
        <w:t>You can see from these few reflections that nothing could be more unjust than the objections people raise against us. Existentialism is nothing else but an attempt to draw the full conclusions from a consistently atheistic position. Its intention is not in the least that of plunging men into despair. And if by despair one means as the Christians do – any attitude of unbelief, the despair of the existentialists is something different. Existentialism is not atheist in the sense that it would exhaust itself in demonstrations of the non-existence of God. It declares, rather, that even if God existed that would make no difference from its point of view. Not that we believe God does exist, but we think that the real problem is not that of His existence; what man needs is to find himself again and to understand that nothing can save him from himself, not even a valid proof of the existence of God. In this sense existentialism is optimistic. It is a doctrine of action, and it is only by self-deception, by confining their own despair with ours that Christians can describe us as without hope.</w:t>
      </w:r>
    </w:p>
    <w:p w:rsidR="00B6328C" w:rsidRPr="0062334F" w:rsidRDefault="00B6328C" w:rsidP="00B6328C">
      <w:pPr>
        <w:tabs>
          <w:tab w:val="left" w:pos="9072"/>
        </w:tabs>
        <w:spacing w:after="0" w:line="240" w:lineRule="auto"/>
        <w:ind w:left="57" w:firstLine="510"/>
        <w:jc w:val="both"/>
        <w:rPr>
          <w:rFonts w:ascii="Times New Roman" w:eastAsia="Times New Roman" w:hAnsi="Times New Roman" w:cs="Times New Roman"/>
          <w:color w:val="000000"/>
          <w:sz w:val="24"/>
          <w:szCs w:val="24"/>
          <w:lang w:val="en-US" w:eastAsia="ru-RU"/>
        </w:rPr>
      </w:pPr>
    </w:p>
    <w:p w:rsidR="00B6328C" w:rsidRPr="00B6328C" w:rsidRDefault="00B6328C" w:rsidP="00B6328C">
      <w:pPr>
        <w:pStyle w:val="a9"/>
        <w:shd w:val="clear" w:color="auto" w:fill="FFFFFF"/>
        <w:spacing w:before="120" w:beforeAutospacing="0" w:after="120" w:afterAutospacing="0" w:line="336" w:lineRule="atLeast"/>
        <w:rPr>
          <w:i/>
          <w:u w:val="single"/>
          <w:lang w:val="en-US"/>
        </w:rPr>
      </w:pPr>
      <w:r w:rsidRPr="006B324E">
        <w:rPr>
          <w:i/>
          <w:color w:val="003300"/>
          <w:lang w:val="en-US"/>
        </w:rPr>
        <w:t>Sartre J-P.</w:t>
      </w:r>
      <w:r w:rsidRPr="006B324E">
        <w:rPr>
          <w:color w:val="000000" w:themeColor="text1"/>
          <w:lang w:val="en-US"/>
        </w:rPr>
        <w:t xml:space="preserve"> </w:t>
      </w:r>
      <w:r w:rsidRPr="006B324E">
        <w:rPr>
          <w:bCs/>
          <w:color w:val="003300"/>
          <w:lang w:val="en-US"/>
        </w:rPr>
        <w:t>Existentialism Is a Humanism/</w:t>
      </w:r>
      <w:r w:rsidRPr="006B324E">
        <w:rPr>
          <w:iCs/>
          <w:color w:val="003300"/>
          <w:lang w:val="en-US"/>
        </w:rPr>
        <w:t xml:space="preserve"> Existentialism from Dostoyevsky to Sartre</w:t>
      </w:r>
      <w:r w:rsidRPr="006B324E">
        <w:rPr>
          <w:color w:val="003300"/>
          <w:lang w:val="en-US"/>
        </w:rPr>
        <w:t xml:space="preserve">, ed. Walter Kaufman, </w:t>
      </w:r>
      <w:r>
        <w:rPr>
          <w:color w:val="003300"/>
          <w:lang w:val="en-US"/>
        </w:rPr>
        <w:t>N. Y</w:t>
      </w:r>
      <w:r w:rsidRPr="006B324E">
        <w:rPr>
          <w:color w:val="003300"/>
          <w:lang w:val="en-US"/>
        </w:rPr>
        <w:t>.</w:t>
      </w:r>
      <w:bookmarkStart w:id="1" w:name="_GoBack"/>
      <w:bookmarkEnd w:id="1"/>
      <w:r>
        <w:rPr>
          <w:color w:val="003300"/>
          <w:lang w:val="en-US"/>
        </w:rPr>
        <w:t xml:space="preserve">; </w:t>
      </w:r>
      <w:r w:rsidRPr="006B324E">
        <w:rPr>
          <w:color w:val="003300"/>
          <w:lang w:val="en-US"/>
        </w:rPr>
        <w:t>Meridian Publishing Company, 1989</w:t>
      </w:r>
      <w:r>
        <w:rPr>
          <w:color w:val="003300"/>
          <w:lang w:val="en-US"/>
        </w:rPr>
        <w:t>. P</w:t>
      </w:r>
      <w:r w:rsidRPr="006B324E">
        <w:rPr>
          <w:color w:val="003300"/>
          <w:lang w:val="en-US"/>
        </w:rPr>
        <w:t>.256-278</w:t>
      </w:r>
      <w:r w:rsidRPr="006B324E">
        <w:rPr>
          <w:color w:val="003300"/>
          <w:lang w:val="en-US"/>
        </w:rPr>
        <w:br/>
      </w:r>
      <w:r w:rsidRPr="0062334F">
        <w:rPr>
          <w:color w:val="003300"/>
          <w:sz w:val="28"/>
          <w:szCs w:val="28"/>
          <w:lang w:val="en-US"/>
        </w:rPr>
        <w:br/>
      </w:r>
      <w:r w:rsidRPr="00B6328C">
        <w:rPr>
          <w:b/>
          <w:i/>
          <w:u w:val="single"/>
          <w:lang w:val="en-US"/>
        </w:rPr>
        <w:t>Questions to the text</w:t>
      </w:r>
      <w:r w:rsidRPr="00B6328C">
        <w:rPr>
          <w:i/>
          <w:u w:val="single"/>
          <w:lang w:val="en-US"/>
        </w:rPr>
        <w:t xml:space="preserve"> </w:t>
      </w:r>
    </w:p>
    <w:p w:rsidR="00B6328C" w:rsidRPr="00B6328C" w:rsidRDefault="00B6328C" w:rsidP="00B6328C">
      <w:pPr>
        <w:pStyle w:val="a9"/>
        <w:shd w:val="clear" w:color="auto" w:fill="FFFFFF"/>
        <w:spacing w:before="0" w:beforeAutospacing="0" w:after="0" w:afterAutospacing="0"/>
        <w:rPr>
          <w:i/>
          <w:lang w:val="en-US"/>
        </w:rPr>
      </w:pPr>
      <w:r w:rsidRPr="00B6328C">
        <w:rPr>
          <w:i/>
          <w:lang w:val="en-US"/>
        </w:rPr>
        <w:t>1. What does this expression mean: «the essence precedes the existence»?</w:t>
      </w:r>
    </w:p>
    <w:p w:rsidR="00B6328C" w:rsidRPr="00B6328C" w:rsidRDefault="00B6328C" w:rsidP="00B6328C">
      <w:pPr>
        <w:pStyle w:val="a9"/>
        <w:shd w:val="clear" w:color="auto" w:fill="FFFFFF"/>
        <w:spacing w:before="0" w:beforeAutospacing="0" w:after="0" w:afterAutospacing="0"/>
        <w:rPr>
          <w:i/>
          <w:lang w:val="en-US"/>
        </w:rPr>
      </w:pPr>
      <w:r w:rsidRPr="00B6328C">
        <w:rPr>
          <w:i/>
          <w:lang w:val="en-US"/>
        </w:rPr>
        <w:t>2. What is the connection between freedom and responsibility?</w:t>
      </w:r>
    </w:p>
    <w:p w:rsidR="00B6328C" w:rsidRPr="00B6328C" w:rsidRDefault="00B6328C" w:rsidP="00B6328C">
      <w:pPr>
        <w:pStyle w:val="a9"/>
        <w:shd w:val="clear" w:color="auto" w:fill="FFFFFF"/>
        <w:spacing w:before="0" w:beforeAutospacing="0" w:after="0" w:afterAutospacing="0"/>
        <w:rPr>
          <w:i/>
          <w:color w:val="FF0000"/>
          <w:lang w:val="en-US"/>
        </w:rPr>
      </w:pPr>
      <w:r w:rsidRPr="00B6328C">
        <w:rPr>
          <w:i/>
          <w:lang w:val="en-US"/>
        </w:rPr>
        <w:t xml:space="preserve">3. What do this Sartre's concepts mean: </w:t>
      </w:r>
      <w:r w:rsidRPr="00B6328C">
        <w:rPr>
          <w:i/>
          <w:color w:val="000000" w:themeColor="text1"/>
          <w:lang w:val="en-US"/>
        </w:rPr>
        <w:t>«anguish», « abandonment », «despair»?</w:t>
      </w:r>
    </w:p>
    <w:p w:rsidR="00B6328C" w:rsidRPr="00B6328C" w:rsidRDefault="00B6328C" w:rsidP="00B6328C">
      <w:pPr>
        <w:pStyle w:val="a9"/>
        <w:shd w:val="clear" w:color="auto" w:fill="FFFFFF"/>
        <w:spacing w:before="0" w:beforeAutospacing="0" w:after="0" w:afterAutospacing="0"/>
        <w:rPr>
          <w:i/>
          <w:color w:val="000000" w:themeColor="text1"/>
          <w:lang w:val="en-US"/>
        </w:rPr>
      </w:pPr>
      <w:r w:rsidRPr="00B6328C">
        <w:rPr>
          <w:i/>
          <w:color w:val="000000" w:themeColor="text1"/>
          <w:lang w:val="en-US"/>
        </w:rPr>
        <w:t>4. Is existentialism optimism or pessimism?</w:t>
      </w:r>
    </w:p>
    <w:p w:rsidR="00B6328C" w:rsidRDefault="00B6328C" w:rsidP="00B6328C">
      <w:pPr>
        <w:pStyle w:val="a9"/>
        <w:shd w:val="clear" w:color="auto" w:fill="FFFFFF"/>
        <w:spacing w:before="0" w:beforeAutospacing="0" w:after="0" w:afterAutospacing="0"/>
        <w:rPr>
          <w:i/>
          <w:color w:val="000000" w:themeColor="text1"/>
          <w:lang w:val="en-US"/>
        </w:rPr>
      </w:pPr>
      <w:r w:rsidRPr="00B6328C">
        <w:rPr>
          <w:i/>
          <w:color w:val="000000" w:themeColor="text1"/>
          <w:lang w:val="en-US"/>
        </w:rPr>
        <w:t>5. What is humanism according to Sartre?</w:t>
      </w:r>
    </w:p>
    <w:p w:rsidR="00F05B4C" w:rsidRDefault="00F05B4C" w:rsidP="00B6328C">
      <w:pPr>
        <w:pStyle w:val="a9"/>
        <w:shd w:val="clear" w:color="auto" w:fill="FFFFFF"/>
        <w:spacing w:before="0" w:beforeAutospacing="0" w:after="0" w:afterAutospacing="0"/>
        <w:rPr>
          <w:i/>
          <w:color w:val="000000" w:themeColor="text1"/>
          <w:lang w:val="en-US"/>
        </w:rPr>
      </w:pPr>
    </w:p>
    <w:p w:rsidR="00FE1028" w:rsidRDefault="00FE1028" w:rsidP="00F05B4C">
      <w:pPr>
        <w:spacing w:after="0" w:line="240" w:lineRule="auto"/>
        <w:ind w:firstLine="567"/>
        <w:jc w:val="center"/>
        <w:rPr>
          <w:rFonts w:ascii="Times New Roman" w:hAnsi="Times New Roman" w:cs="Times New Roman"/>
          <w:b/>
          <w:i/>
          <w:sz w:val="28"/>
          <w:szCs w:val="28"/>
          <w:lang w:val="en-US"/>
        </w:rPr>
      </w:pPr>
    </w:p>
    <w:p w:rsidR="00FE1028" w:rsidRDefault="00FE1028" w:rsidP="00F05B4C">
      <w:pPr>
        <w:spacing w:after="0" w:line="240" w:lineRule="auto"/>
        <w:ind w:firstLine="567"/>
        <w:jc w:val="center"/>
        <w:rPr>
          <w:rFonts w:ascii="Times New Roman" w:hAnsi="Times New Roman" w:cs="Times New Roman"/>
          <w:b/>
          <w:i/>
          <w:sz w:val="28"/>
          <w:szCs w:val="28"/>
          <w:lang w:val="en-US"/>
        </w:rPr>
      </w:pPr>
    </w:p>
    <w:p w:rsidR="00FE1028" w:rsidRDefault="00FE1028" w:rsidP="00F05B4C">
      <w:pPr>
        <w:spacing w:after="0" w:line="240" w:lineRule="auto"/>
        <w:ind w:firstLine="567"/>
        <w:jc w:val="center"/>
        <w:rPr>
          <w:rFonts w:ascii="Times New Roman" w:hAnsi="Times New Roman" w:cs="Times New Roman"/>
          <w:b/>
          <w:i/>
          <w:sz w:val="28"/>
          <w:szCs w:val="28"/>
          <w:lang w:val="en-US"/>
        </w:rPr>
      </w:pPr>
    </w:p>
    <w:p w:rsidR="00FE1028" w:rsidRDefault="00FE1028" w:rsidP="00F05B4C">
      <w:pPr>
        <w:spacing w:after="0" w:line="240" w:lineRule="auto"/>
        <w:ind w:firstLine="567"/>
        <w:jc w:val="center"/>
        <w:rPr>
          <w:rFonts w:ascii="Times New Roman" w:hAnsi="Times New Roman" w:cs="Times New Roman"/>
          <w:b/>
          <w:i/>
          <w:sz w:val="28"/>
          <w:szCs w:val="28"/>
          <w:lang w:val="en-US"/>
        </w:rPr>
      </w:pPr>
    </w:p>
    <w:p w:rsidR="00FE1028" w:rsidRDefault="00FE1028" w:rsidP="00F05B4C">
      <w:pPr>
        <w:spacing w:after="0" w:line="240" w:lineRule="auto"/>
        <w:ind w:firstLine="567"/>
        <w:jc w:val="center"/>
        <w:rPr>
          <w:rFonts w:ascii="Times New Roman" w:hAnsi="Times New Roman" w:cs="Times New Roman"/>
          <w:b/>
          <w:i/>
          <w:sz w:val="28"/>
          <w:szCs w:val="28"/>
          <w:lang w:val="en-US"/>
        </w:rPr>
      </w:pPr>
    </w:p>
    <w:p w:rsidR="00FE1028" w:rsidRDefault="00FE1028" w:rsidP="00F05B4C">
      <w:pPr>
        <w:spacing w:after="0" w:line="240" w:lineRule="auto"/>
        <w:ind w:firstLine="567"/>
        <w:jc w:val="center"/>
        <w:rPr>
          <w:rFonts w:ascii="Times New Roman" w:hAnsi="Times New Roman" w:cs="Times New Roman"/>
          <w:b/>
          <w:i/>
          <w:sz w:val="28"/>
          <w:szCs w:val="28"/>
          <w:lang w:val="en-US"/>
        </w:rPr>
      </w:pPr>
    </w:p>
    <w:p w:rsidR="00FE1028" w:rsidRDefault="00FE1028" w:rsidP="00F05B4C">
      <w:pPr>
        <w:spacing w:after="0" w:line="240" w:lineRule="auto"/>
        <w:ind w:firstLine="567"/>
        <w:jc w:val="center"/>
        <w:rPr>
          <w:rFonts w:ascii="Times New Roman" w:hAnsi="Times New Roman" w:cs="Times New Roman"/>
          <w:b/>
          <w:i/>
          <w:sz w:val="28"/>
          <w:szCs w:val="28"/>
          <w:lang w:val="en-US"/>
        </w:rPr>
      </w:pPr>
    </w:p>
    <w:p w:rsidR="00FE1028" w:rsidRDefault="00FE1028" w:rsidP="00F05B4C">
      <w:pPr>
        <w:spacing w:after="0" w:line="240" w:lineRule="auto"/>
        <w:ind w:firstLine="567"/>
        <w:jc w:val="center"/>
        <w:rPr>
          <w:rFonts w:ascii="Times New Roman" w:hAnsi="Times New Roman" w:cs="Times New Roman"/>
          <w:b/>
          <w:i/>
          <w:sz w:val="28"/>
          <w:szCs w:val="28"/>
          <w:lang w:val="en-US"/>
        </w:rPr>
      </w:pPr>
    </w:p>
    <w:p w:rsidR="00FE1028" w:rsidRDefault="00FE1028" w:rsidP="00F05B4C">
      <w:pPr>
        <w:spacing w:after="0" w:line="240" w:lineRule="auto"/>
        <w:ind w:firstLine="567"/>
        <w:jc w:val="center"/>
        <w:rPr>
          <w:rFonts w:ascii="Times New Roman" w:hAnsi="Times New Roman" w:cs="Times New Roman"/>
          <w:b/>
          <w:i/>
          <w:sz w:val="28"/>
          <w:szCs w:val="28"/>
          <w:lang w:val="en-US"/>
        </w:rPr>
      </w:pPr>
    </w:p>
    <w:p w:rsidR="00FE1028" w:rsidRDefault="00FE1028" w:rsidP="00F05B4C">
      <w:pPr>
        <w:spacing w:after="0" w:line="240" w:lineRule="auto"/>
        <w:ind w:firstLine="567"/>
        <w:jc w:val="center"/>
        <w:rPr>
          <w:rFonts w:ascii="Times New Roman" w:hAnsi="Times New Roman" w:cs="Times New Roman"/>
          <w:b/>
          <w:i/>
          <w:sz w:val="28"/>
          <w:szCs w:val="28"/>
          <w:lang w:val="en-US"/>
        </w:rPr>
      </w:pPr>
    </w:p>
    <w:p w:rsidR="00FE1028" w:rsidRDefault="00FE1028" w:rsidP="00F05B4C">
      <w:pPr>
        <w:spacing w:after="0" w:line="240" w:lineRule="auto"/>
        <w:ind w:firstLine="567"/>
        <w:jc w:val="center"/>
        <w:rPr>
          <w:rFonts w:ascii="Times New Roman" w:hAnsi="Times New Roman" w:cs="Times New Roman"/>
          <w:b/>
          <w:i/>
          <w:sz w:val="28"/>
          <w:szCs w:val="28"/>
          <w:lang w:val="en-US"/>
        </w:rPr>
      </w:pPr>
    </w:p>
    <w:p w:rsidR="00FE1028" w:rsidRDefault="00FE1028" w:rsidP="00F05B4C">
      <w:pPr>
        <w:spacing w:after="0" w:line="240" w:lineRule="auto"/>
        <w:ind w:firstLine="567"/>
        <w:jc w:val="center"/>
        <w:rPr>
          <w:rFonts w:ascii="Times New Roman" w:hAnsi="Times New Roman" w:cs="Times New Roman"/>
          <w:b/>
          <w:i/>
          <w:sz w:val="28"/>
          <w:szCs w:val="28"/>
          <w:lang w:val="en-US"/>
        </w:rPr>
      </w:pPr>
    </w:p>
    <w:p w:rsidR="00FE1028" w:rsidRDefault="00FE1028" w:rsidP="00F05B4C">
      <w:pPr>
        <w:spacing w:after="0" w:line="240" w:lineRule="auto"/>
        <w:ind w:firstLine="567"/>
        <w:jc w:val="center"/>
        <w:rPr>
          <w:rFonts w:ascii="Times New Roman" w:hAnsi="Times New Roman" w:cs="Times New Roman"/>
          <w:b/>
          <w:i/>
          <w:sz w:val="28"/>
          <w:szCs w:val="28"/>
          <w:lang w:val="en-US"/>
        </w:rPr>
      </w:pPr>
    </w:p>
    <w:p w:rsidR="00FE1028" w:rsidRDefault="00FE1028" w:rsidP="00F05B4C">
      <w:pPr>
        <w:spacing w:after="0" w:line="240" w:lineRule="auto"/>
        <w:ind w:firstLine="567"/>
        <w:jc w:val="center"/>
        <w:rPr>
          <w:rFonts w:ascii="Times New Roman" w:hAnsi="Times New Roman" w:cs="Times New Roman"/>
          <w:b/>
          <w:i/>
          <w:sz w:val="28"/>
          <w:szCs w:val="28"/>
          <w:lang w:val="en-US"/>
        </w:rPr>
      </w:pPr>
    </w:p>
    <w:p w:rsidR="00FE1028" w:rsidRDefault="00FE1028" w:rsidP="00F05B4C">
      <w:pPr>
        <w:spacing w:after="0" w:line="240" w:lineRule="auto"/>
        <w:ind w:firstLine="567"/>
        <w:jc w:val="center"/>
        <w:rPr>
          <w:rFonts w:ascii="Times New Roman" w:hAnsi="Times New Roman" w:cs="Times New Roman"/>
          <w:b/>
          <w:i/>
          <w:sz w:val="28"/>
          <w:szCs w:val="28"/>
          <w:lang w:val="en-US"/>
        </w:rPr>
      </w:pPr>
    </w:p>
    <w:p w:rsidR="00FE1028" w:rsidRDefault="00FE1028" w:rsidP="00F05B4C">
      <w:pPr>
        <w:spacing w:after="0" w:line="240" w:lineRule="auto"/>
        <w:ind w:firstLine="567"/>
        <w:jc w:val="center"/>
        <w:rPr>
          <w:rFonts w:ascii="Times New Roman" w:hAnsi="Times New Roman" w:cs="Times New Roman"/>
          <w:b/>
          <w:i/>
          <w:sz w:val="28"/>
          <w:szCs w:val="28"/>
          <w:lang w:val="en-US"/>
        </w:rPr>
      </w:pPr>
    </w:p>
    <w:p w:rsidR="00FE1028" w:rsidRDefault="00FE1028" w:rsidP="00F05B4C">
      <w:pPr>
        <w:spacing w:after="0" w:line="240" w:lineRule="auto"/>
        <w:ind w:firstLine="567"/>
        <w:jc w:val="center"/>
        <w:rPr>
          <w:rFonts w:ascii="Times New Roman" w:hAnsi="Times New Roman" w:cs="Times New Roman"/>
          <w:b/>
          <w:i/>
          <w:sz w:val="28"/>
          <w:szCs w:val="28"/>
          <w:lang w:val="en-US"/>
        </w:rPr>
      </w:pPr>
    </w:p>
    <w:p w:rsidR="00FE1028" w:rsidRDefault="00F05B4C" w:rsidP="00F05B4C">
      <w:pPr>
        <w:spacing w:after="0" w:line="240" w:lineRule="auto"/>
        <w:ind w:firstLine="567"/>
        <w:jc w:val="center"/>
        <w:rPr>
          <w:rFonts w:ascii="Times New Roman" w:hAnsi="Times New Roman" w:cs="Times New Roman"/>
          <w:b/>
          <w:i/>
          <w:sz w:val="28"/>
          <w:szCs w:val="28"/>
          <w:lang w:val="en-US"/>
        </w:rPr>
      </w:pPr>
      <w:r w:rsidRPr="00F05B4C">
        <w:rPr>
          <w:rFonts w:ascii="Times New Roman" w:hAnsi="Times New Roman" w:cs="Times New Roman"/>
          <w:b/>
          <w:i/>
          <w:sz w:val="28"/>
          <w:szCs w:val="28"/>
          <w:lang w:val="en-US"/>
        </w:rPr>
        <w:t xml:space="preserve">Karl Jaspers (1883-1969) </w:t>
      </w:r>
    </w:p>
    <w:p w:rsidR="00FE1028" w:rsidRDefault="00F05B4C" w:rsidP="00F05B4C">
      <w:pPr>
        <w:spacing w:after="0" w:line="240" w:lineRule="auto"/>
        <w:ind w:firstLine="567"/>
        <w:jc w:val="center"/>
        <w:rPr>
          <w:rFonts w:ascii="Times New Roman" w:hAnsi="Times New Roman" w:cs="Times New Roman"/>
          <w:b/>
          <w:i/>
          <w:sz w:val="28"/>
          <w:szCs w:val="28"/>
          <w:lang w:val="en-US"/>
        </w:rPr>
      </w:pPr>
      <w:r w:rsidRPr="00F05B4C">
        <w:rPr>
          <w:rFonts w:ascii="Times New Roman" w:hAnsi="Times New Roman" w:cs="Times New Roman"/>
          <w:b/>
          <w:i/>
          <w:sz w:val="28"/>
          <w:szCs w:val="28"/>
          <w:lang w:val="en-US"/>
        </w:rPr>
        <w:t xml:space="preserve"> </w:t>
      </w:r>
    </w:p>
    <w:p w:rsidR="00F05B4C" w:rsidRDefault="00BC625F" w:rsidP="00F05B4C">
      <w:pPr>
        <w:spacing w:after="0" w:line="240" w:lineRule="auto"/>
        <w:ind w:firstLine="567"/>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3667125" cy="2444881"/>
            <wp:effectExtent l="19050" t="0" r="9525" b="0"/>
            <wp:docPr id="13" name="Рисунок 12" descr="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eg"/>
                    <pic:cNvPicPr/>
                  </pic:nvPicPr>
                  <pic:blipFill>
                    <a:blip r:embed="rId25"/>
                    <a:stretch>
                      <a:fillRect/>
                    </a:stretch>
                  </pic:blipFill>
                  <pic:spPr>
                    <a:xfrm>
                      <a:off x="0" y="0"/>
                      <a:ext cx="3667321" cy="2445012"/>
                    </a:xfrm>
                    <a:prstGeom prst="rect">
                      <a:avLst/>
                    </a:prstGeom>
                  </pic:spPr>
                </pic:pic>
              </a:graphicData>
            </a:graphic>
          </wp:inline>
        </w:drawing>
      </w:r>
    </w:p>
    <w:p w:rsidR="00F05B4C" w:rsidRDefault="00F05B4C" w:rsidP="00F05B4C">
      <w:pPr>
        <w:spacing w:after="0" w:line="240" w:lineRule="auto"/>
        <w:ind w:firstLine="567"/>
        <w:jc w:val="center"/>
        <w:rPr>
          <w:rFonts w:ascii="Times New Roman" w:hAnsi="Times New Roman" w:cs="Times New Roman"/>
          <w:sz w:val="24"/>
          <w:szCs w:val="24"/>
          <w:lang w:val="en-US"/>
        </w:rPr>
      </w:pPr>
    </w:p>
    <w:p w:rsidR="00F05B4C" w:rsidRPr="00F05B4C" w:rsidRDefault="00F05B4C" w:rsidP="00F05B4C">
      <w:pPr>
        <w:spacing w:after="0" w:line="240" w:lineRule="auto"/>
        <w:ind w:firstLine="567"/>
        <w:jc w:val="both"/>
        <w:rPr>
          <w:rFonts w:ascii="Times New Roman" w:hAnsi="Times New Roman" w:cs="Times New Roman"/>
          <w:color w:val="000000" w:themeColor="text1"/>
          <w:sz w:val="24"/>
          <w:szCs w:val="24"/>
          <w:shd w:val="clear" w:color="auto" w:fill="FFFFFF"/>
          <w:lang w:val="en-US"/>
        </w:rPr>
      </w:pPr>
      <w:r w:rsidRPr="00F05B4C">
        <w:rPr>
          <w:rFonts w:ascii="Times New Roman" w:hAnsi="Times New Roman" w:cs="Times New Roman"/>
          <w:color w:val="000000" w:themeColor="text1"/>
          <w:sz w:val="24"/>
          <w:szCs w:val="24"/>
          <w:shd w:val="clear" w:color="auto" w:fill="FFFFFF"/>
          <w:lang w:val="en-US"/>
        </w:rPr>
        <w:t> German </w:t>
      </w:r>
      <w:hyperlink r:id="rId26" w:tooltip="Psychiatrist" w:history="1">
        <w:r w:rsidRPr="00F05B4C">
          <w:rPr>
            <w:rStyle w:val="a6"/>
            <w:rFonts w:ascii="Times New Roman" w:hAnsi="Times New Roman" w:cs="Times New Roman"/>
            <w:color w:val="000000" w:themeColor="text1"/>
            <w:sz w:val="24"/>
            <w:szCs w:val="24"/>
            <w:u w:val="none"/>
            <w:shd w:val="clear" w:color="auto" w:fill="FFFFFF"/>
            <w:lang w:val="en-US"/>
          </w:rPr>
          <w:t>psychiatrist</w:t>
        </w:r>
      </w:hyperlink>
      <w:r w:rsidRPr="00F05B4C">
        <w:rPr>
          <w:rFonts w:ascii="Times New Roman" w:hAnsi="Times New Roman" w:cs="Times New Roman"/>
          <w:color w:val="000000" w:themeColor="text1"/>
          <w:sz w:val="24"/>
          <w:szCs w:val="24"/>
          <w:shd w:val="clear" w:color="auto" w:fill="FFFFFF"/>
          <w:lang w:val="en-US"/>
        </w:rPr>
        <w:t> and </w:t>
      </w:r>
      <w:hyperlink r:id="rId27" w:tooltip="Philosopher" w:history="1">
        <w:r w:rsidRPr="00F05B4C">
          <w:rPr>
            <w:rStyle w:val="a6"/>
            <w:rFonts w:ascii="Times New Roman" w:hAnsi="Times New Roman" w:cs="Times New Roman"/>
            <w:color w:val="000000" w:themeColor="text1"/>
            <w:sz w:val="24"/>
            <w:szCs w:val="24"/>
            <w:u w:val="none"/>
            <w:shd w:val="clear" w:color="auto" w:fill="FFFFFF"/>
            <w:lang w:val="en-US"/>
          </w:rPr>
          <w:t>philosopher</w:t>
        </w:r>
      </w:hyperlink>
      <w:r w:rsidRPr="00F05B4C">
        <w:rPr>
          <w:rFonts w:ascii="Times New Roman" w:hAnsi="Times New Roman" w:cs="Times New Roman"/>
          <w:color w:val="000000" w:themeColor="text1"/>
          <w:sz w:val="24"/>
          <w:szCs w:val="24"/>
          <w:shd w:val="clear" w:color="auto" w:fill="FFFFFF"/>
          <w:lang w:val="en-US"/>
        </w:rPr>
        <w:t> who had a strong influence on modern </w:t>
      </w:r>
      <w:hyperlink r:id="rId28" w:tooltip="Theology" w:history="1">
        <w:r w:rsidRPr="00F05B4C">
          <w:rPr>
            <w:rStyle w:val="a6"/>
            <w:rFonts w:ascii="Times New Roman" w:hAnsi="Times New Roman" w:cs="Times New Roman"/>
            <w:color w:val="000000" w:themeColor="text1"/>
            <w:sz w:val="24"/>
            <w:szCs w:val="24"/>
            <w:u w:val="none"/>
            <w:shd w:val="clear" w:color="auto" w:fill="FFFFFF"/>
            <w:lang w:val="en-US"/>
          </w:rPr>
          <w:t>theology</w:t>
        </w:r>
      </w:hyperlink>
      <w:r w:rsidRPr="00F05B4C">
        <w:rPr>
          <w:rFonts w:ascii="Times New Roman" w:hAnsi="Times New Roman" w:cs="Times New Roman"/>
          <w:color w:val="000000" w:themeColor="text1"/>
          <w:sz w:val="24"/>
          <w:szCs w:val="24"/>
          <w:shd w:val="clear" w:color="auto" w:fill="FFFFFF"/>
          <w:lang w:val="en-US"/>
        </w:rPr>
        <w:t>, psychiatry and philosophy. After being trained in and practicing psychiatry, Jaspers turned to philosophical inquiry and attempted to discover an innovative </w:t>
      </w:r>
      <w:hyperlink r:id="rId29" w:tooltip="Philosophical system" w:history="1">
        <w:r w:rsidRPr="00F05B4C">
          <w:rPr>
            <w:rStyle w:val="a6"/>
            <w:rFonts w:ascii="Times New Roman" w:hAnsi="Times New Roman" w:cs="Times New Roman"/>
            <w:color w:val="000000" w:themeColor="text1"/>
            <w:sz w:val="24"/>
            <w:szCs w:val="24"/>
            <w:u w:val="none"/>
            <w:shd w:val="clear" w:color="auto" w:fill="FFFFFF"/>
            <w:lang w:val="en-US"/>
          </w:rPr>
          <w:t>philosophical system</w:t>
        </w:r>
      </w:hyperlink>
      <w:r w:rsidRPr="00F05B4C">
        <w:rPr>
          <w:rFonts w:ascii="Times New Roman" w:hAnsi="Times New Roman" w:cs="Times New Roman"/>
          <w:color w:val="000000" w:themeColor="text1"/>
          <w:sz w:val="24"/>
          <w:szCs w:val="24"/>
          <w:shd w:val="clear" w:color="auto" w:fill="FFFFFF"/>
          <w:lang w:val="en-US"/>
        </w:rPr>
        <w:t>. He was often viewed as a major exponent of </w:t>
      </w:r>
      <w:hyperlink r:id="rId30" w:tooltip="Existentialism" w:history="1">
        <w:r w:rsidRPr="00F05B4C">
          <w:rPr>
            <w:rStyle w:val="a6"/>
            <w:rFonts w:ascii="Times New Roman" w:hAnsi="Times New Roman" w:cs="Times New Roman"/>
            <w:color w:val="000000" w:themeColor="text1"/>
            <w:sz w:val="24"/>
            <w:szCs w:val="24"/>
            <w:u w:val="none"/>
            <w:shd w:val="clear" w:color="auto" w:fill="FFFFFF"/>
            <w:lang w:val="en-US"/>
          </w:rPr>
          <w:t>existentialism</w:t>
        </w:r>
      </w:hyperlink>
      <w:r w:rsidRPr="00F05B4C">
        <w:rPr>
          <w:rFonts w:ascii="Times New Roman" w:hAnsi="Times New Roman" w:cs="Times New Roman"/>
          <w:color w:val="000000" w:themeColor="text1"/>
          <w:sz w:val="24"/>
          <w:szCs w:val="24"/>
          <w:shd w:val="clear" w:color="auto" w:fill="FFFFFF"/>
          <w:lang w:val="en-US"/>
        </w:rPr>
        <w:t xml:space="preserve"> in Germany. </w:t>
      </w:r>
      <w:r w:rsidRPr="00F05B4C">
        <w:rPr>
          <w:rFonts w:ascii="Times New Roman" w:hAnsi="Times New Roman" w:cs="Times New Roman"/>
          <w:color w:val="000000" w:themeColor="text1"/>
          <w:sz w:val="24"/>
          <w:szCs w:val="24"/>
          <w:lang w:val="en-US"/>
        </w:rPr>
        <w:t>Most commentators associate Jaspers with the philosophy of </w:t>
      </w:r>
      <w:hyperlink r:id="rId31" w:tooltip="Existentialism" w:history="1">
        <w:r w:rsidRPr="00F05B4C">
          <w:rPr>
            <w:rStyle w:val="a6"/>
            <w:rFonts w:ascii="Times New Roman" w:hAnsi="Times New Roman" w:cs="Times New Roman"/>
            <w:color w:val="000000" w:themeColor="text1"/>
            <w:sz w:val="24"/>
            <w:szCs w:val="24"/>
            <w:u w:val="none"/>
            <w:lang w:val="en-US"/>
          </w:rPr>
          <w:t>existentialism</w:t>
        </w:r>
      </w:hyperlink>
      <w:r w:rsidRPr="00F05B4C">
        <w:rPr>
          <w:rFonts w:ascii="Times New Roman" w:hAnsi="Times New Roman" w:cs="Times New Roman"/>
          <w:color w:val="000000" w:themeColor="text1"/>
          <w:sz w:val="24"/>
          <w:szCs w:val="24"/>
          <w:lang w:val="en-US"/>
        </w:rPr>
        <w:t xml:space="preserve"> because the theme of individual freedom permeates his work. In </w:t>
      </w:r>
      <w:r w:rsidRPr="00F05B4C">
        <w:rPr>
          <w:rFonts w:ascii="Times New Roman" w:hAnsi="Times New Roman" w:cs="Times New Roman"/>
          <w:i/>
          <w:iCs/>
          <w:color w:val="000000" w:themeColor="text1"/>
          <w:sz w:val="24"/>
          <w:szCs w:val="24"/>
          <w:lang w:val="en-US"/>
        </w:rPr>
        <w:t>Philosoph</w:t>
      </w:r>
      <w:r>
        <w:rPr>
          <w:rFonts w:ascii="Times New Roman" w:hAnsi="Times New Roman" w:cs="Times New Roman"/>
          <w:i/>
          <w:iCs/>
          <w:color w:val="000000" w:themeColor="text1"/>
          <w:sz w:val="24"/>
          <w:szCs w:val="24"/>
          <w:lang w:val="en-US"/>
        </w:rPr>
        <w:t>y</w:t>
      </w:r>
      <w:r w:rsidRPr="00F05B4C">
        <w:rPr>
          <w:rFonts w:ascii="Times New Roman" w:hAnsi="Times New Roman" w:cs="Times New Roman"/>
          <w:color w:val="000000" w:themeColor="text1"/>
          <w:sz w:val="24"/>
          <w:szCs w:val="24"/>
          <w:lang w:val="en-US"/>
        </w:rPr>
        <w:t> (1932), Jaspers gave his view of the history of philosophy and introduced his major themes. Beginning with modern science and </w:t>
      </w:r>
      <w:hyperlink r:id="rId32" w:tooltip="Empiricism" w:history="1">
        <w:r w:rsidRPr="00F05B4C">
          <w:rPr>
            <w:rStyle w:val="a6"/>
            <w:rFonts w:ascii="Times New Roman" w:hAnsi="Times New Roman" w:cs="Times New Roman"/>
            <w:color w:val="000000" w:themeColor="text1"/>
            <w:sz w:val="24"/>
            <w:szCs w:val="24"/>
            <w:u w:val="none"/>
            <w:lang w:val="en-US"/>
          </w:rPr>
          <w:t>empiricism</w:t>
        </w:r>
      </w:hyperlink>
      <w:r w:rsidRPr="00F05B4C">
        <w:rPr>
          <w:rFonts w:ascii="Times New Roman" w:hAnsi="Times New Roman" w:cs="Times New Roman"/>
          <w:color w:val="000000" w:themeColor="text1"/>
          <w:sz w:val="24"/>
          <w:szCs w:val="24"/>
          <w:lang w:val="en-US"/>
        </w:rPr>
        <w:t>, Jaspers points out that as we question </w:t>
      </w:r>
      <w:hyperlink r:id="rId33" w:tooltip="Reality" w:history="1">
        <w:r w:rsidRPr="00F05B4C">
          <w:rPr>
            <w:rStyle w:val="a6"/>
            <w:rFonts w:ascii="Times New Roman" w:hAnsi="Times New Roman" w:cs="Times New Roman"/>
            <w:color w:val="000000" w:themeColor="text1"/>
            <w:sz w:val="24"/>
            <w:szCs w:val="24"/>
            <w:u w:val="none"/>
            <w:lang w:val="en-US"/>
          </w:rPr>
          <w:t>reality</w:t>
        </w:r>
      </w:hyperlink>
      <w:r w:rsidRPr="00F05B4C">
        <w:rPr>
          <w:rFonts w:ascii="Times New Roman" w:hAnsi="Times New Roman" w:cs="Times New Roman"/>
          <w:color w:val="000000" w:themeColor="text1"/>
          <w:sz w:val="24"/>
          <w:szCs w:val="24"/>
          <w:lang w:val="en-US"/>
        </w:rPr>
        <w:t>, we confront borders that an empirical (or scientific) method simply cannot transcend. At this point, the individual faces a choice: sink into despair and resignation, or take a </w:t>
      </w:r>
      <w:hyperlink r:id="rId34" w:tooltip="Leap of faith" w:history="1">
        <w:r w:rsidRPr="00F05B4C">
          <w:rPr>
            <w:rStyle w:val="a6"/>
            <w:rFonts w:ascii="Times New Roman" w:hAnsi="Times New Roman" w:cs="Times New Roman"/>
            <w:color w:val="000000" w:themeColor="text1"/>
            <w:sz w:val="24"/>
            <w:szCs w:val="24"/>
            <w:u w:val="none"/>
            <w:lang w:val="en-US"/>
          </w:rPr>
          <w:t>leap of faith</w:t>
        </w:r>
      </w:hyperlink>
      <w:r w:rsidRPr="00F05B4C">
        <w:rPr>
          <w:rFonts w:ascii="Times New Roman" w:hAnsi="Times New Roman" w:cs="Times New Roman"/>
          <w:color w:val="000000" w:themeColor="text1"/>
          <w:sz w:val="24"/>
          <w:szCs w:val="24"/>
          <w:lang w:val="en-US"/>
        </w:rPr>
        <w:t> toward what Jaspers calls </w:t>
      </w:r>
      <w:hyperlink r:id="rId35" w:tooltip="Transcendence (religion)" w:history="1">
        <w:r w:rsidRPr="00F05B4C">
          <w:rPr>
            <w:rStyle w:val="a6"/>
            <w:rFonts w:ascii="Times New Roman" w:hAnsi="Times New Roman" w:cs="Times New Roman"/>
            <w:color w:val="000000" w:themeColor="text1"/>
            <w:sz w:val="24"/>
            <w:szCs w:val="24"/>
            <w:u w:val="none"/>
            <w:lang w:val="en-US"/>
          </w:rPr>
          <w:t>transcendence</w:t>
        </w:r>
      </w:hyperlink>
      <w:r w:rsidRPr="00F05B4C">
        <w:rPr>
          <w:rFonts w:ascii="Times New Roman" w:hAnsi="Times New Roman" w:cs="Times New Roman"/>
          <w:color w:val="000000" w:themeColor="text1"/>
          <w:sz w:val="24"/>
          <w:szCs w:val="24"/>
          <w:lang w:val="en-US"/>
        </w:rPr>
        <w:t>. In making this leap, individuals confront their own limitless </w:t>
      </w:r>
      <w:hyperlink r:id="rId36" w:tooltip="Freedom" w:history="1">
        <w:r w:rsidRPr="00F05B4C">
          <w:rPr>
            <w:rStyle w:val="a6"/>
            <w:rFonts w:ascii="Times New Roman" w:hAnsi="Times New Roman" w:cs="Times New Roman"/>
            <w:color w:val="000000" w:themeColor="text1"/>
            <w:sz w:val="24"/>
            <w:szCs w:val="24"/>
            <w:u w:val="none"/>
            <w:lang w:val="en-US"/>
          </w:rPr>
          <w:t>freedom</w:t>
        </w:r>
      </w:hyperlink>
      <w:r w:rsidRPr="00F05B4C">
        <w:rPr>
          <w:rFonts w:ascii="Times New Roman" w:hAnsi="Times New Roman" w:cs="Times New Roman"/>
          <w:color w:val="000000" w:themeColor="text1"/>
          <w:sz w:val="24"/>
          <w:szCs w:val="24"/>
          <w:lang w:val="en-US"/>
        </w:rPr>
        <w:t xml:space="preserve"> and can finally experience </w:t>
      </w:r>
      <w:hyperlink r:id="rId37" w:tooltip="Authenticity (philosophy)" w:history="1">
        <w:r w:rsidRPr="00F05B4C">
          <w:rPr>
            <w:rStyle w:val="a6"/>
            <w:rFonts w:ascii="Times New Roman" w:hAnsi="Times New Roman" w:cs="Times New Roman"/>
            <w:color w:val="000000" w:themeColor="text1"/>
            <w:sz w:val="24"/>
            <w:szCs w:val="24"/>
            <w:u w:val="none"/>
            <w:lang w:val="en-US"/>
          </w:rPr>
          <w:t>authentic existence</w:t>
        </w:r>
      </w:hyperlink>
      <w:r w:rsidRPr="00F05B4C">
        <w:rPr>
          <w:rFonts w:ascii="Times New Roman" w:hAnsi="Times New Roman" w:cs="Times New Roman"/>
          <w:color w:val="000000" w:themeColor="text1"/>
          <w:sz w:val="24"/>
          <w:szCs w:val="24"/>
          <w:lang w:val="en-US"/>
        </w:rPr>
        <w:t>. Transcendence is, for Jaspers, that which exists beyond the world of </w:t>
      </w:r>
      <w:hyperlink r:id="rId38" w:tooltip="Spacetime" w:history="1">
        <w:r w:rsidRPr="00F05B4C">
          <w:rPr>
            <w:rStyle w:val="a6"/>
            <w:rFonts w:ascii="Times New Roman" w:hAnsi="Times New Roman" w:cs="Times New Roman"/>
            <w:color w:val="000000" w:themeColor="text1"/>
            <w:sz w:val="24"/>
            <w:szCs w:val="24"/>
            <w:u w:val="none"/>
            <w:lang w:val="en-US"/>
          </w:rPr>
          <w:t>time and space</w:t>
        </w:r>
      </w:hyperlink>
      <w:r w:rsidRPr="00F05B4C">
        <w:rPr>
          <w:rFonts w:ascii="Times New Roman" w:hAnsi="Times New Roman" w:cs="Times New Roman"/>
          <w:color w:val="000000" w:themeColor="text1"/>
          <w:sz w:val="24"/>
          <w:szCs w:val="24"/>
          <w:lang w:val="en-US"/>
        </w:rPr>
        <w:t xml:space="preserve">. </w:t>
      </w:r>
      <w:r w:rsidRPr="00F05B4C">
        <w:rPr>
          <w:rFonts w:ascii="Times New Roman" w:hAnsi="Times New Roman" w:cs="Times New Roman"/>
          <w:color w:val="000000" w:themeColor="text1"/>
          <w:sz w:val="24"/>
          <w:szCs w:val="24"/>
          <w:shd w:val="clear" w:color="auto" w:fill="FFFFFF"/>
          <w:lang w:val="en-US"/>
        </w:rPr>
        <w:t>Although he rejected explicit religious doctrines, including the notion of a personal God, Jaspers influenced contemporary theology through his philosophy of transcendence and the limits of human experience. </w:t>
      </w:r>
    </w:p>
    <w:p w:rsidR="00F05B4C" w:rsidRDefault="00F05B4C" w:rsidP="00F05B4C">
      <w:pPr>
        <w:spacing w:after="0" w:line="240" w:lineRule="auto"/>
        <w:ind w:firstLine="567"/>
        <w:jc w:val="center"/>
        <w:rPr>
          <w:rFonts w:ascii="Times New Roman" w:hAnsi="Times New Roman" w:cs="Times New Roman"/>
          <w:b/>
          <w:sz w:val="28"/>
          <w:szCs w:val="28"/>
          <w:lang w:val="en-US"/>
        </w:rPr>
      </w:pPr>
    </w:p>
    <w:p w:rsidR="00F05B4C" w:rsidRDefault="00F05B4C" w:rsidP="00F05B4C">
      <w:pPr>
        <w:spacing w:after="0" w:line="240" w:lineRule="auto"/>
        <w:ind w:firstLine="567"/>
        <w:jc w:val="center"/>
        <w:rPr>
          <w:rFonts w:ascii="Times New Roman" w:hAnsi="Times New Roman" w:cs="Times New Roman"/>
          <w:b/>
          <w:sz w:val="28"/>
          <w:szCs w:val="28"/>
          <w:lang w:val="en-US"/>
        </w:rPr>
      </w:pPr>
      <w:r>
        <w:rPr>
          <w:rFonts w:ascii="Times New Roman" w:hAnsi="Times New Roman" w:cs="Times New Roman"/>
          <w:b/>
          <w:sz w:val="28"/>
          <w:szCs w:val="28"/>
          <w:lang w:val="en-US"/>
        </w:rPr>
        <w:t>Man</w:t>
      </w:r>
    </w:p>
    <w:p w:rsidR="00F05B4C" w:rsidRPr="00F05B4C" w:rsidRDefault="00F05B4C" w:rsidP="00F05B4C">
      <w:pPr>
        <w:spacing w:after="0" w:line="240" w:lineRule="auto"/>
        <w:ind w:firstLine="567"/>
        <w:jc w:val="center"/>
        <w:rPr>
          <w:rFonts w:ascii="Times New Roman" w:hAnsi="Times New Roman" w:cs="Times New Roman"/>
          <w:b/>
          <w:sz w:val="28"/>
          <w:szCs w:val="28"/>
          <w:lang w:val="en-US"/>
        </w:rPr>
      </w:pPr>
      <w:r w:rsidRPr="00F01EF3">
        <w:rPr>
          <w:rFonts w:ascii="Times New Roman" w:eastAsia="Times New Roman" w:hAnsi="Times New Roman" w:cs="Times New Roman"/>
          <w:b/>
          <w:bCs/>
          <w:i/>
          <w:color w:val="003300"/>
          <w:sz w:val="24"/>
          <w:szCs w:val="24"/>
          <w:lang w:val="en-US" w:eastAsia="ru-RU"/>
        </w:rPr>
        <w:t>Written in</w:t>
      </w:r>
      <w:r>
        <w:rPr>
          <w:rFonts w:ascii="Times New Roman" w:eastAsia="Times New Roman" w:hAnsi="Times New Roman" w:cs="Times New Roman"/>
          <w:b/>
          <w:bCs/>
          <w:i/>
          <w:color w:val="003300"/>
          <w:sz w:val="24"/>
          <w:szCs w:val="24"/>
          <w:lang w:val="en-US" w:eastAsia="ru-RU"/>
        </w:rPr>
        <w:t xml:space="preserve"> 1949</w:t>
      </w:r>
    </w:p>
    <w:p w:rsidR="00F05B4C" w:rsidRDefault="00F05B4C" w:rsidP="00F05B4C">
      <w:pPr>
        <w:spacing w:after="0" w:line="240" w:lineRule="auto"/>
        <w:ind w:firstLine="567"/>
        <w:jc w:val="center"/>
        <w:rPr>
          <w:rFonts w:ascii="Times New Roman" w:hAnsi="Times New Roman" w:cs="Times New Roman"/>
          <w:sz w:val="24"/>
          <w:szCs w:val="24"/>
          <w:lang w:val="en-US"/>
        </w:rPr>
      </w:pP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Man cannot be derived from something else, but is immediately at the base of all things. To be aware of this signifies man's freedom, which is lost in every other total determination of his being, and comes entirely into its own only in this one total determination. All empirical causalities and biological processes of development would seem to apply to man's material substratum, not to h1mself. No one can tell how far science will advance in the knowledge of the development of this human substratum. And scarcely any field of research is more exciting and captivating.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Every insight into man, if it is absolutized into a supposed knowledge of man as a whole, destroys his freedom. And this is the case with such theories of man, meaningful for limited perspectives, as have been propounded by psychoanalysis, Marxism, racial theory. They veil man himself as soon as they attempt to investigate anything more than aspects of his nature.</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 Science, it is true, shows us remarkable and highly surprising things about man, but as It attains greater clarity, the more evident It becomes that man as a whole can never become the object of scientific investigation. Man is always more than he knows about himself. This is true </w:t>
      </w:r>
      <w:r w:rsidRPr="00E566E6">
        <w:rPr>
          <w:rFonts w:ascii="Times New Roman" w:hAnsi="Times New Roman" w:cs="Times New Roman"/>
          <w:sz w:val="24"/>
          <w:szCs w:val="24"/>
          <w:lang w:val="en-US"/>
        </w:rPr>
        <w:lastRenderedPageBreak/>
        <w:t xml:space="preserve">both of man in general and of the individual man. We can never draw up a balance sheet and know the answer, either concerning man in general, or concerning any individual man.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To absolutize knowledge that is always particular into a whole knowledge of man leads to the utter neglect of the human image of man. And a neglect of the image of man leads to a neglect of man himself. For the image of man that we hold to be true is itself a factor in our life. It influences our behavior toward ourselves and others, our vital attitude, and our choice of tasks.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Each of us for</w:t>
      </w:r>
      <w:r>
        <w:rPr>
          <w:rFonts w:ascii="Times New Roman" w:hAnsi="Times New Roman" w:cs="Times New Roman"/>
          <w:sz w:val="24"/>
          <w:szCs w:val="24"/>
          <w:lang w:val="en-US"/>
        </w:rPr>
        <w:t xml:space="preserve"> </w:t>
      </w:r>
      <w:r w:rsidRPr="00E566E6">
        <w:rPr>
          <w:rFonts w:ascii="Times New Roman" w:hAnsi="Times New Roman" w:cs="Times New Roman"/>
          <w:sz w:val="24"/>
          <w:szCs w:val="24"/>
          <w:lang w:val="en-US"/>
        </w:rPr>
        <w:t>himself</w:t>
      </w:r>
      <w:r>
        <w:rPr>
          <w:rFonts w:ascii="Times New Roman" w:hAnsi="Times New Roman" w:cs="Times New Roman"/>
          <w:sz w:val="24"/>
          <w:szCs w:val="24"/>
          <w:lang w:val="en-US"/>
        </w:rPr>
        <w:t xml:space="preserve"> </w:t>
      </w:r>
      <w:r w:rsidRPr="00E566E6">
        <w:rPr>
          <w:rFonts w:ascii="Times New Roman" w:hAnsi="Times New Roman" w:cs="Times New Roman"/>
          <w:sz w:val="24"/>
          <w:szCs w:val="24"/>
          <w:lang w:val="en-US"/>
        </w:rPr>
        <w:t xml:space="preserve">is certain of what man is, in a way that precedes scientific research and also comes after it. Tills is the prerogative of our freedom, which knows itself bound up with cogent knowledge, but is not included in it as an object of cognition. For in so far as we make ourselves the object of scientific inquiry, we see no freedom, but factuality, finiteness, form, relation, causal necessity. But it is by our freedom that we have awareness of our humanity.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Let me sum up once again, In order to gain a more secure foundation for our consciousness of freedom.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Man cannot be understood on the basis of evolution from the animals.</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 In opposition to this we have the thesis: Without such evolution it is impossible to explain his origin. Since this is the only intelligible explanation and since everything in the world takes place in accordance with intelligible laws, man must have come into being through such an evolution.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The answer: True, for our cognition, everything is intelligible, for only where there is intelligibility is there cognition; beyond cognition, nothing exists for cognition. But the whole of being does not by any means resolve into intelligibility, If by cognition we mean scientifically cogent knowledge capable of being communicated unchanged. This knowledge itself is always particular, it refers always to definite, finite objects-whenever it approaches the whole as such, it slides into fundamental fallacies.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The world as a whole cannot be apprehended on the basis of one or several or many intelligible principles. Cognition breaks it into fragments-after the first erroneous and vain thrust toward the whole. Cognition is in the world and does not comprehend the world. Universal knowledge-as in mathematics and in the natural sciences--does indeed encompass something universal, but never reality as a whole.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But it w</w:t>
      </w:r>
      <w:r>
        <w:rPr>
          <w:rFonts w:ascii="Times New Roman" w:hAnsi="Times New Roman" w:cs="Times New Roman"/>
          <w:sz w:val="24"/>
          <w:szCs w:val="24"/>
          <w:lang w:val="en-US"/>
        </w:rPr>
        <w:t xml:space="preserve">ould be a new fallacy to effect </w:t>
      </w:r>
      <w:r w:rsidRPr="00E566E6">
        <w:rPr>
          <w:rFonts w:ascii="Times New Roman" w:hAnsi="Times New Roman" w:cs="Times New Roman"/>
          <w:sz w:val="24"/>
          <w:szCs w:val="24"/>
          <w:lang w:val="en-US"/>
        </w:rPr>
        <w:t xml:space="preserve">a leap within knowledge to other knowledge. To imagine, for instance, that at the limit of the knowable there is a creator of the world, and to suppose that this creator intervenes in the course of the world. As far as knowledge is concerned, these are merely metaphoric tautologies for non-knowledge.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The world is disclosed as having no foundation in itself. But in himself man finds what he finds nowhere else in the world: something unknowable, undemonstrable, something that is never object, that evades all scientific inquiry: he finds freedom and what goes with it. In this sphere I have experience not through knowledge of something, but through action. Here the road leads through the world and ourselves to transcendence.</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To those who deny it freedom cannot be proved like things that occur in the world. But since the primal source of our action and our consciousness of being lies in freedom, what man is, is not merely the object of knowledge, but also of faith. Man's certainty as to his humanity is one of the basic elements of philosophi</w:t>
      </w:r>
      <w:r>
        <w:rPr>
          <w:rFonts w:ascii="Times New Roman" w:hAnsi="Times New Roman" w:cs="Times New Roman"/>
          <w:sz w:val="24"/>
          <w:szCs w:val="24"/>
          <w:lang w:val="en-US"/>
        </w:rPr>
        <w:t>cal</w:t>
      </w:r>
      <w:r w:rsidRPr="00E566E6">
        <w:rPr>
          <w:rFonts w:ascii="Times New Roman" w:hAnsi="Times New Roman" w:cs="Times New Roman"/>
          <w:sz w:val="24"/>
          <w:szCs w:val="24"/>
          <w:lang w:val="en-US"/>
        </w:rPr>
        <w:t xml:space="preserve"> faith.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But man's freedom is inseparable from his consciousness of his finite nature.</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 Let us briefly outline the main points: Man's finiteness is first of all the finiteness of all living things. He is dependent upon his environment, upon nourishment and sensory contents; he is inexorably exposed to the mute and blind natural process; he must die.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Man's finiteness is secondly his dependence on other men, and on the historical world produced by the human collectivity. He can rely on nothing in this world. The fruits of fortune come and go. The human order is ruled not only by justice, but also by the power of the moment, that declares its arbitrary will to be the organ of justice, and hence is always based partly upon untruth. State and national community can destroy men who work for them all their lives. Reliance can be placed only on the loyalty of man in existential communication, but this cannot </w:t>
      </w:r>
      <w:r w:rsidRPr="00E566E6">
        <w:rPr>
          <w:rFonts w:ascii="Times New Roman" w:hAnsi="Times New Roman" w:cs="Times New Roman"/>
          <w:sz w:val="24"/>
          <w:szCs w:val="24"/>
          <w:lang w:val="en-US"/>
        </w:rPr>
        <w:lastRenderedPageBreak/>
        <w:t xml:space="preserve">be calculated. For what one relies on here is not an objective, demonstrable reality. And the man closest to one can at any time fall sick, go mad, die.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Man's finiteness lies thirdly in the nature of his cognition, in his dependence on the experience that is given him, especially on direct perception. My intellect can apprehend nothing but the matter of direct perception that fills in my concept.</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Man becomes conscious of his finiteness by comparison with something that is not finite, with the absolute and the infinite: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The absolute becomes actual </w:t>
      </w:r>
      <w:r w:rsidRPr="00E566E6">
        <w:rPr>
          <w:rFonts w:ascii="Times New Roman" w:hAnsi="Times New Roman" w:cs="Times New Roman"/>
          <w:sz w:val="24"/>
          <w:szCs w:val="24"/>
          <w:lang w:val="en-US"/>
        </w:rPr>
        <w:t>for him in his decision, the fulfillment of which directs him to an origin other than that which science makes intelligible to him in his finite existence.</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 The infinite is touched, though not apprehended, first in the idea of infinity, then in the conception of a divine knowledge essentially different from man's finite knowledge, finally In thoughts of immortality. The infinite which though unfathomable does enter into man's consciousness, causes man to transcend his finiteness by becoming aware of it.</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 Through the presence of the absolute and the infinite, man's finiteness does not remain merely the unconscious datum of his empirical existence; but through the light of transcendence it becomes the basic trait in his consciousness of his created nature. Thus though man cannot annul his finiteness, he does break through it.</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 But if in the absoluteness of his decision in the face of everything finite in the world, he becomes through his independence, certain of his infinity as his authentic selfhood, this infinity also reveals a new mode of his finiteness. This finiteness as existence means that even as himself man cannot ascribe himself to himself. It is not through himself that he is originally himself. And just as he does not owe his empirical existence in the world to his own will, his self is a free gift to him by transcendence. He must be given to himself over and over again, if he is not to lose himself. If man maintains his inner integrity in the face of fate and even of death, he cannot do so by himself alone. What helps him here is of a different kind than any help In the world. Transcendent help reveals itself to him solely in the fact that he can be himself. That he can stand by himself, he owes to an intangible hand, extended to him from transcendence, a hand whose presence he can feel only in his freedom.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Man as object of investigation and man as freedom are known to us from radically different sources. The former is a content of knowledge, the latter a fundamental trait of our faith. But i</w:t>
      </w:r>
      <w:r>
        <w:rPr>
          <w:rFonts w:ascii="Times New Roman" w:hAnsi="Times New Roman" w:cs="Times New Roman"/>
          <w:sz w:val="24"/>
          <w:szCs w:val="24"/>
          <w:lang w:val="en-US"/>
        </w:rPr>
        <w:t>f freedom for i</w:t>
      </w:r>
      <w:r w:rsidRPr="00E566E6">
        <w:rPr>
          <w:rFonts w:ascii="Times New Roman" w:hAnsi="Times New Roman" w:cs="Times New Roman"/>
          <w:sz w:val="24"/>
          <w:szCs w:val="24"/>
          <w:lang w:val="en-US"/>
        </w:rPr>
        <w:t xml:space="preserve">ts part becomes a content of knowledge and an object of investigation, a special form of superstition arises: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Faith stands on the road to freedom that is not an absolute and not an empty freedom, but that is experienced as the possibility of being given or not given to oneself. It is only through freedom that I become certain of transcendence. By freedom, to be sure, attain to a point of independence from the world, but precisely through the consciousness of my radical attachment to transcendence. For it is not through myself that I am.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Superstition on the other hand arises by way of a something that is the express content of faith, and thus also through a supposed knowledge of freedom. A modern form of superstition for example is psychoanalysis taken as a philosophy, and the pseudo-medicine that makes man's freedom a supposed object of scientific research.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As I conceive of the nature of my humanity, so I conceive of transcendence-i.e. I conceive of It either as something that limits me or as something that enables me to soar, it is superstition steeped in the object (hence associated with scientific aberration), or faith, inner experience of the Comprehensive (hence associated with the consummation of non-knowledge).</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 Man, in common w</w:t>
      </w:r>
      <w:r>
        <w:rPr>
          <w:rFonts w:ascii="Times New Roman" w:hAnsi="Times New Roman" w:cs="Times New Roman"/>
          <w:sz w:val="24"/>
          <w:szCs w:val="24"/>
          <w:lang w:val="en-US"/>
        </w:rPr>
        <w:t xml:space="preserve">ith everything he sees around </w:t>
      </w:r>
      <w:r w:rsidRPr="00E566E6">
        <w:rPr>
          <w:rFonts w:ascii="Times New Roman" w:hAnsi="Times New Roman" w:cs="Times New Roman"/>
          <w:sz w:val="24"/>
          <w:szCs w:val="24"/>
          <w:lang w:val="en-US"/>
        </w:rPr>
        <w:t xml:space="preserve">him, in common with the beasts, is branded as a finite creature. But his human finiteness cannot become self-contained, in the same sense as the animal.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Every a</w:t>
      </w:r>
      <w:r>
        <w:rPr>
          <w:rFonts w:ascii="Times New Roman" w:hAnsi="Times New Roman" w:cs="Times New Roman"/>
          <w:sz w:val="24"/>
          <w:szCs w:val="24"/>
          <w:lang w:val="en-US"/>
        </w:rPr>
        <w:t>nimal is perfect in its own way</w:t>
      </w:r>
      <w:r w:rsidRPr="00E566E6">
        <w:rPr>
          <w:rFonts w:ascii="Times New Roman" w:hAnsi="Times New Roman" w:cs="Times New Roman"/>
          <w:sz w:val="24"/>
          <w:szCs w:val="24"/>
          <w:lang w:val="en-US"/>
        </w:rPr>
        <w:t xml:space="preserve"> in its limitation it fulfils Itself within a conti</w:t>
      </w:r>
      <w:r>
        <w:rPr>
          <w:rFonts w:ascii="Times New Roman" w:hAnsi="Times New Roman" w:cs="Times New Roman"/>
          <w:sz w:val="24"/>
          <w:szCs w:val="24"/>
          <w:lang w:val="en-US"/>
        </w:rPr>
        <w:t>nually repeated life cycle. It i</w:t>
      </w:r>
      <w:r w:rsidRPr="00E566E6">
        <w:rPr>
          <w:rFonts w:ascii="Times New Roman" w:hAnsi="Times New Roman" w:cs="Times New Roman"/>
          <w:sz w:val="24"/>
          <w:szCs w:val="24"/>
          <w:lang w:val="en-US"/>
        </w:rPr>
        <w:t xml:space="preserve">s exposed only to the natural process in which all things merge and arc brought forth. Only man cannot fulfill himself m his finiteness. It is only man whose finiteness </w:t>
      </w:r>
      <w:r w:rsidRPr="00E566E6">
        <w:rPr>
          <w:rFonts w:ascii="Times New Roman" w:hAnsi="Times New Roman" w:cs="Times New Roman"/>
          <w:sz w:val="24"/>
          <w:szCs w:val="24"/>
          <w:lang w:val="en-US"/>
        </w:rPr>
        <w:lastRenderedPageBreak/>
        <w:t>involves him in history, in which he strives to realize his potentialities. His openness is a sign of his</w:t>
      </w:r>
      <w:r>
        <w:rPr>
          <w:rFonts w:ascii="Times New Roman" w:hAnsi="Times New Roman" w:cs="Times New Roman"/>
          <w:sz w:val="24"/>
          <w:szCs w:val="24"/>
          <w:lang w:val="en-US"/>
        </w:rPr>
        <w:t xml:space="preserve"> freedom</w:t>
      </w:r>
      <w:r w:rsidRPr="00E566E6">
        <w:rPr>
          <w:rFonts w:ascii="Times New Roman" w:hAnsi="Times New Roman" w:cs="Times New Roman"/>
          <w:sz w:val="24"/>
          <w:szCs w:val="24"/>
          <w:lang w:val="en-US"/>
        </w:rPr>
        <w:t>.</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Because man cannot fulfill himself in his finite existence, because he must for ever search and strive (rather than live unconsciously in the unchanging rut of recurrent cycles), he, alone of all living creatures, knows that he is finite. Because of his incapacity for perfection, his finiteness becomes more to him than is revealed in the mere knowledge of the end. Man feels lost in it, and as a result becomes aware of his task and potentialities. He finds himself in the most desperate situation, but in such a way, that from it Issues the strongest appeal to raise himself up through his freedom. And that is why man has again and again been represented as the most astoundingly contradictory of creatures, the most wretched and the most magnificent.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The proposition that man is finite and unfulfillable has an ambivalent character. It is an insight, it derives from demonstrable knowledge of the finite. But in its universality it points to a faith content, in which the freedom of human tasks is generated. In the fundamental experience of his nature, transcending the plane of knowledge, he is aware of both his unfulfillment and his infinite potentiality, his bondage and his freedom that breaks through this bondage.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Conscious of his freedom, man desires to become what he can and should be. He conceives an Ideal of his nature. As on the plane of cognition, the idea of man as an object of scientific inquiry may lead to a falsely definitive image of him, so on the plane of freedom he may falsely choose a path leading to an absolute ideal. From helpless questioning and bewilderment, he thus aspires to take refuge in a universal that he can imitate in its concrete forms.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There are numerous images of man that have served as ideals with which we wished to identify ourselves. There is no doubt that such ideals have been effective, and that social types actually influence our behavior. The ideal can be magnified to a vague conception of man's 'greatness', of something in man that is in a sense more than human, that is superhuman or inhuman.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For our philosophical consciousness it is crucial that we convince ourselves of the untruth and impossibility of such paths. Kant has given us the purest expression of this. «To attempt to realize the ideal in an example, that is, as a real phenomenon, as we might represent a perfectly wise man in</w:t>
      </w:r>
      <w:r>
        <w:rPr>
          <w:rFonts w:ascii="Times New Roman" w:hAnsi="Times New Roman" w:cs="Times New Roman"/>
          <w:sz w:val="24"/>
          <w:szCs w:val="24"/>
          <w:lang w:val="en-US"/>
        </w:rPr>
        <w:t xml:space="preserve"> a novel, is </w:t>
      </w:r>
      <w:r w:rsidRPr="00E566E6">
        <w:rPr>
          <w:rFonts w:ascii="Times New Roman" w:hAnsi="Times New Roman" w:cs="Times New Roman"/>
          <w:sz w:val="24"/>
          <w:szCs w:val="24"/>
          <w:lang w:val="en-US"/>
        </w:rPr>
        <w:t>impossible, nay, absurd, and but little encouraging, because the natural limits, which are constantly interfering with the perfection in the idea, make all illusion in such an experiment impossible, and thus render the good itself in the idea suspi</w:t>
      </w:r>
      <w:r>
        <w:rPr>
          <w:rFonts w:ascii="Times New Roman" w:hAnsi="Times New Roman" w:cs="Times New Roman"/>
          <w:sz w:val="24"/>
          <w:szCs w:val="24"/>
          <w:lang w:val="en-US"/>
        </w:rPr>
        <w:t>cious and unreal</w:t>
      </w:r>
      <w:r w:rsidRPr="00E566E6">
        <w:rPr>
          <w:rFonts w:ascii="Times New Roman" w:hAnsi="Times New Roman" w:cs="Times New Roman"/>
          <w:sz w:val="24"/>
          <w:szCs w:val="24"/>
          <w:lang w:val="en-US"/>
        </w:rPr>
        <w:t>»</w:t>
      </w:r>
      <w:r>
        <w:rPr>
          <w:rFonts w:ascii="Times New Roman" w:hAnsi="Times New Roman" w:cs="Times New Roman"/>
          <w:sz w:val="24"/>
          <w:szCs w:val="24"/>
          <w:lang w:val="en-US"/>
        </w:rPr>
        <w:t>.</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Just as we lose sight of man when he becomes an object of scientific inquiry in racial theory, psychoanalysis, or Marxism, and is represented as fully understandable, so we lose sight of the human task when he becomes an ideal. The ideal is something fundamentally different from the idea. There is no ideal of man, but there is an idea of man. Ideals of man collapse, the idea of man serves as a goal to his march forward. Ideals can in a sense be schemata of ideas, road signs. That is the truth in the great philosophical conceptions of the Noble Man in China, or of the Stoic Wise Man. They are not images of fulfillment, they only stimulate man's desire to rise above himself.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Something else again is orientation by the honored and beloved historical figure. We may ask: What would he say in this case, how would he act? And we enter into a living discussion with him, though without regarding him as the absolutely true model to be imitated unconditionally. For each man is a man, and therefore lives in finiteness and imperfection, and also in error.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All ideals of man are impossible, because man's potentialities are infinite. There can be no perfect man. This has important philosophical consequences.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(1) The true value of man lies not in the species or type that he approximates, but in the historical individual, for whom no substitution or replacement is possible. The value of each individual man can be regarded as unassailable only when men cease to be regarded as expendable material, to be stamped by a universal. The social and professional types that we approximate have bearing only on our role in the world.</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lastRenderedPageBreak/>
        <w:t xml:space="preserve"> (2) The idea that all men are equal is obviously false, in so far as psychological aptitudes and talents are concerned-it is also untrue considered as the reality of a social order, in which at best there can be equal opportunities and equity before the law.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The essential equality of all men lies alone in those depths, where to each man the road is opened by freedom to attain to God by leading an ethical life. It is the equality of a value that no human knowledge can ascertain or objectify, of the individual as an eternal soul. It is the equality of rights, and of the eternal judgment according to which a man merits a place in heaven or hell. This equality means: a respect for every man which forbids that any man should be treated only as a means and not at the same time as an end himself.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The danger facing man is the self-assurance which tells him that he already is what he is capable of becoming. The faith by which he finds the road of his potentialities becomes then a possession that concludes his road, whether it take the form of moral self-complacency or of pride in his innate gifts.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From the Stoic view that man should live so as to be pleasing to himself, to the harmony with himself that Kant ascribes to the man who acts m an ethical way, there has prevailed an arbitrary self-complacency, to which St. Paul and St. Augustine, indeed Kant himself, opposed the idea of man corrupted in the root.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The essential is that man as existence in his freedom should experience the fact of being given to himself by transcendence. Then human freedom is at the heart of all his potentialities and through transcendence, through the one, man is guided to his own inner unity.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This guidance is radically different from any guidance in the world; for it offers no objective certainty; it coincides with man's complete attainment of freedom. For it operates only by way of the freedom of subjective certainty. God's voice resides in the light that comes as his own conviction to the individual open to tradition and his environment. God's voice becomes audible in the freedom of subjective conviction, and this is the only organ by which it can impart itself to man. Where man's resolve arises out of his depths, he believes that he is obeying God, though he has no objective guaranty for his knowledge of God's will.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Guidance operates through man's judgment concerning his own acts. This judgment checks him and spurs him on, corrects and confirms. But in fact, man can never wholly and definitively base his judgment concerning himself upon himself. He desires to hear the judgment of his fellow men, in order to attain clarity through communication. But the crucial judgment is not in the last analysis that of the people he esteems, although this is the only judgment that is accessible to him in practice. The decisive judgment would be that of God.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Thus in time the truth of Judgment is ultimately attained only by way of subjective conviction, whether the moral law claims universal or only historical validity.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Inward obedience to</w:t>
      </w:r>
      <w:r>
        <w:rPr>
          <w:rFonts w:ascii="Times New Roman" w:hAnsi="Times New Roman" w:cs="Times New Roman"/>
          <w:sz w:val="24"/>
          <w:szCs w:val="24"/>
          <w:lang w:val="en-US"/>
        </w:rPr>
        <w:t xml:space="preserve"> the freely accepted, universal</w:t>
      </w:r>
      <w:r w:rsidRPr="00E566E6">
        <w:rPr>
          <w:rFonts w:ascii="Times New Roman" w:hAnsi="Times New Roman" w:cs="Times New Roman"/>
          <w:sz w:val="24"/>
          <w:szCs w:val="24"/>
          <w:lang w:val="en-US"/>
        </w:rPr>
        <w:t xml:space="preserve"> ethical law-to the ten commandments-i</w:t>
      </w:r>
      <w:r>
        <w:rPr>
          <w:rFonts w:ascii="Times New Roman" w:hAnsi="Times New Roman" w:cs="Times New Roman"/>
          <w:sz w:val="24"/>
          <w:szCs w:val="24"/>
          <w:lang w:val="en-US"/>
        </w:rPr>
        <w:t>s bound up</w:t>
      </w:r>
      <w:r w:rsidRPr="00E566E6">
        <w:rPr>
          <w:rFonts w:ascii="Times New Roman" w:hAnsi="Times New Roman" w:cs="Times New Roman"/>
          <w:sz w:val="24"/>
          <w:szCs w:val="24"/>
          <w:lang w:val="en-US"/>
        </w:rPr>
        <w:t>: with the realization that transcendence is present in this very freedom.</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But since specific action cannot logically be deduced from the universal law, God's guiding voice can be heard more directly in the primal source of the historically concrete law than in the universal. But for all the subjective certainty this voice gives, its meaning remains uncertain. Obedience to God's voice always involves the risk of error. For its message is susceptible of many interpretations, the freedom that would consist in the clear and unmistakable knowledge of the necessary is never complete. The risk implied in the question of whether in this matter I am really myself, whether I have truly heard the guiding voice from the primal spring of being, never ceases.</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 In time, this consciousness of risk remains the condition for increasing freedom. It excludes complete reliance on subjective certainty, forbids the generalization of the subjective commandment into a universal law, and bars fanaticism. Even in the certainty of the resolve, there must, in so far as it is translated into practical action, remain a certain margin of indetermination. There can be no subjective security. The pride of the absolute truth destroys truth in the world. The humility of the permanent question is inherent in subjective certainty. For </w:t>
      </w:r>
      <w:r w:rsidRPr="00E566E6">
        <w:rPr>
          <w:rFonts w:ascii="Times New Roman" w:hAnsi="Times New Roman" w:cs="Times New Roman"/>
          <w:sz w:val="24"/>
          <w:szCs w:val="24"/>
          <w:lang w:val="en-US"/>
        </w:rPr>
        <w:lastRenderedPageBreak/>
        <w:t>it is always possible that things will subsequently look quite different. Even the clear, but never adequately clear, conscience can embark on error.</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 Only in retrospect are we justified in admiring the unfathomable wisdom of God's guidance. But even then it is never certain, God's unfathomable guidance can never become a possession.</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 From the psychological point of view God's voice has no other expression in time than man's judgment of himself. This judgment may come upon man with a sudden certainty, after man has honestly and carefully striven for it, weighing all the contradictory possibilities; and then he discovers in it God's judgment, though it is never definitive and always equivocal. But only in exalt</w:t>
      </w:r>
      <w:r>
        <w:rPr>
          <w:rFonts w:ascii="Times New Roman" w:hAnsi="Times New Roman" w:cs="Times New Roman"/>
          <w:sz w:val="24"/>
          <w:szCs w:val="24"/>
          <w:lang w:val="en-US"/>
        </w:rPr>
        <w:t>ed moments is it audible. It is</w:t>
      </w:r>
      <w:r w:rsidRPr="00E566E6">
        <w:rPr>
          <w:rFonts w:ascii="Times New Roman" w:hAnsi="Times New Roman" w:cs="Times New Roman"/>
          <w:sz w:val="24"/>
          <w:szCs w:val="24"/>
          <w:lang w:val="en-US"/>
        </w:rPr>
        <w:t xml:space="preserve"> by such moments and for such moments that we live.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The road of the thinking man is a philosophical life. Philosophizing is a specifically human pursuit. Man is the only being in the world to who</w:t>
      </w:r>
      <w:r>
        <w:rPr>
          <w:rFonts w:ascii="Times New Roman" w:hAnsi="Times New Roman" w:cs="Times New Roman"/>
          <w:sz w:val="24"/>
          <w:szCs w:val="24"/>
          <w:lang w:val="en-US"/>
        </w:rPr>
        <w:t xml:space="preserve">m </w:t>
      </w:r>
      <w:r w:rsidRPr="00E566E6">
        <w:rPr>
          <w:rFonts w:ascii="Times New Roman" w:hAnsi="Times New Roman" w:cs="Times New Roman"/>
          <w:sz w:val="24"/>
          <w:szCs w:val="24"/>
          <w:lang w:val="en-US"/>
        </w:rPr>
        <w:t>being is manifested through his empirical existence. He cannot fulfill himself in empirical existence as such, he cannot content himself with the enjoyment of empirical existence. He breaks through all the empirical realities that find their seeming fulfillment in the world. As a man he only attains to real knowledge of himself when, open to being as a whole, he relates his life in the world to transcendence. In the very effort to master his empirical existence, he strives toward being. For</w:t>
      </w:r>
      <w:r>
        <w:rPr>
          <w:rFonts w:ascii="Times New Roman" w:hAnsi="Times New Roman" w:cs="Times New Roman"/>
          <w:sz w:val="24"/>
          <w:szCs w:val="24"/>
          <w:lang w:val="en-US"/>
        </w:rPr>
        <w:t xml:space="preserve"> </w:t>
      </w:r>
      <w:r w:rsidRPr="00E566E6">
        <w:rPr>
          <w:rFonts w:ascii="Times New Roman" w:hAnsi="Times New Roman" w:cs="Times New Roman"/>
          <w:sz w:val="24"/>
          <w:szCs w:val="24"/>
          <w:lang w:val="en-US"/>
        </w:rPr>
        <w:t xml:space="preserve">he cannot adequately account for his sojourn in the world by the laws immanent to the world. Accordingly, he goes beyond his empirical existence, beyond the world, to the ground of existence and the world, where he attains awareness of his primal source. Here, though in a sense he is in communion with creation, he does not find a secure refuge, nor is he at his goal. He must seek eternity in his life, which mediates between the primal source and the goal. </w:t>
      </w:r>
    </w:p>
    <w:p w:rsidR="00F05B4C" w:rsidRPr="00E566E6"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In unfaith the human condition becomes a biological fact among other biological facts; man surrenders to what his finite knowledge determines as necessities and inevitabilities, he gives in to a sense of futility, the energy of his mind declines. He stifles in his supposed factuality.</w:t>
      </w:r>
    </w:p>
    <w:p w:rsidR="00F05B4C" w:rsidRDefault="00F05B4C" w:rsidP="00F05B4C">
      <w:pPr>
        <w:spacing w:after="0" w:line="240" w:lineRule="auto"/>
        <w:ind w:firstLine="567"/>
        <w:jc w:val="both"/>
        <w:rPr>
          <w:rFonts w:ascii="Times New Roman" w:hAnsi="Times New Roman" w:cs="Times New Roman"/>
          <w:sz w:val="24"/>
          <w:szCs w:val="24"/>
          <w:lang w:val="en-US"/>
        </w:rPr>
      </w:pPr>
      <w:r w:rsidRPr="00E566E6">
        <w:rPr>
          <w:rFonts w:ascii="Times New Roman" w:hAnsi="Times New Roman" w:cs="Times New Roman"/>
          <w:sz w:val="24"/>
          <w:szCs w:val="24"/>
          <w:lang w:val="en-US"/>
        </w:rPr>
        <w:t xml:space="preserve"> Philosophical faith, on the other hand, is the faith of man in his potentialities. In it breathes his freedom.</w:t>
      </w:r>
    </w:p>
    <w:p w:rsidR="00F05B4C" w:rsidRDefault="00F05B4C" w:rsidP="00F05B4C">
      <w:pPr>
        <w:spacing w:after="0" w:line="240" w:lineRule="auto"/>
        <w:ind w:firstLine="567"/>
        <w:jc w:val="both"/>
        <w:rPr>
          <w:lang w:val="en-US"/>
        </w:rPr>
      </w:pPr>
    </w:p>
    <w:p w:rsidR="00F05B4C" w:rsidRPr="00760858" w:rsidRDefault="00F72F2B" w:rsidP="00F05B4C">
      <w:pPr>
        <w:spacing w:after="0" w:line="240" w:lineRule="auto"/>
        <w:ind w:firstLine="567"/>
        <w:jc w:val="both"/>
        <w:rPr>
          <w:rFonts w:ascii="Times New Roman" w:eastAsia="Times New Roman" w:hAnsi="Times New Roman" w:cs="Times New Roman"/>
          <w:vanish/>
          <w:sz w:val="24"/>
          <w:szCs w:val="24"/>
          <w:lang w:val="en-US" w:eastAsia="ru-RU"/>
        </w:rPr>
      </w:pPr>
      <w:hyperlink r:id="rId39" w:history="1">
        <w:r w:rsidR="00F05B4C" w:rsidRPr="0077301F">
          <w:rPr>
            <w:rFonts w:ascii="Times New Roman" w:eastAsia="Times New Roman" w:hAnsi="Times New Roman" w:cs="Times New Roman"/>
            <w:i/>
            <w:color w:val="333333"/>
            <w:sz w:val="24"/>
            <w:szCs w:val="24"/>
            <w:lang w:val="en-US" w:eastAsia="ru-RU"/>
          </w:rPr>
          <w:t>Jaspers</w:t>
        </w:r>
      </w:hyperlink>
      <w:r w:rsidR="00F05B4C" w:rsidRPr="0077301F">
        <w:rPr>
          <w:rFonts w:ascii="Times New Roman" w:eastAsia="Times New Roman" w:hAnsi="Times New Roman" w:cs="Times New Roman"/>
          <w:i/>
          <w:color w:val="333333"/>
          <w:sz w:val="24"/>
          <w:szCs w:val="24"/>
          <w:lang w:val="en-US" w:eastAsia="ru-RU"/>
        </w:rPr>
        <w:t xml:space="preserve"> K.</w:t>
      </w:r>
      <w:r w:rsidR="00F05B4C" w:rsidRPr="0077301F">
        <w:rPr>
          <w:rFonts w:ascii="Times New Roman" w:eastAsia="Times New Roman" w:hAnsi="Times New Roman" w:cs="Times New Roman"/>
          <w:color w:val="333333"/>
          <w:sz w:val="24"/>
          <w:szCs w:val="24"/>
          <w:lang w:val="en-US" w:eastAsia="ru-RU"/>
        </w:rPr>
        <w:t xml:space="preserve"> Man//</w:t>
      </w:r>
      <w:hyperlink r:id="rId40" w:history="1">
        <w:r w:rsidR="00F05B4C" w:rsidRPr="0077301F">
          <w:rPr>
            <w:rFonts w:ascii="Times New Roman" w:eastAsia="Times New Roman" w:hAnsi="Times New Roman" w:cs="Times New Roman"/>
            <w:i/>
            <w:color w:val="333333"/>
            <w:sz w:val="24"/>
            <w:szCs w:val="24"/>
            <w:lang w:val="en-US" w:eastAsia="ru-RU"/>
          </w:rPr>
          <w:t>Jaspers</w:t>
        </w:r>
      </w:hyperlink>
      <w:r w:rsidR="00F05B4C" w:rsidRPr="0077301F">
        <w:rPr>
          <w:rFonts w:ascii="Times New Roman" w:eastAsia="Times New Roman" w:hAnsi="Times New Roman" w:cs="Times New Roman"/>
          <w:i/>
          <w:color w:val="333333"/>
          <w:sz w:val="24"/>
          <w:szCs w:val="24"/>
          <w:lang w:val="en-US" w:eastAsia="ru-RU"/>
        </w:rPr>
        <w:t xml:space="preserve"> K.</w:t>
      </w:r>
      <w:r w:rsidR="00F05B4C" w:rsidRPr="0077301F">
        <w:rPr>
          <w:rFonts w:ascii="Times New Roman" w:eastAsia="Times New Roman" w:hAnsi="Times New Roman" w:cs="Times New Roman"/>
          <w:color w:val="333333"/>
          <w:sz w:val="24"/>
          <w:szCs w:val="24"/>
          <w:lang w:val="en-US" w:eastAsia="ru-RU"/>
        </w:rPr>
        <w:t xml:space="preserve"> </w:t>
      </w:r>
      <w:r w:rsidR="00F05B4C" w:rsidRPr="00760858">
        <w:rPr>
          <w:rFonts w:ascii="Times New Roman" w:eastAsia="Times New Roman" w:hAnsi="Times New Roman" w:cs="Times New Roman"/>
          <w:vanish/>
          <w:sz w:val="24"/>
          <w:szCs w:val="24"/>
          <w:lang w:eastAsia="ru-RU"/>
        </w:rPr>
        <w:t>Начало</w:t>
      </w:r>
      <w:r w:rsidR="00F05B4C" w:rsidRPr="00760858">
        <w:rPr>
          <w:rFonts w:ascii="Times New Roman" w:eastAsia="Times New Roman" w:hAnsi="Times New Roman" w:cs="Times New Roman"/>
          <w:vanish/>
          <w:sz w:val="24"/>
          <w:szCs w:val="24"/>
          <w:lang w:val="en-US" w:eastAsia="ru-RU"/>
        </w:rPr>
        <w:t xml:space="preserve"> </w:t>
      </w:r>
      <w:r w:rsidR="00F05B4C" w:rsidRPr="00760858">
        <w:rPr>
          <w:rFonts w:ascii="Times New Roman" w:eastAsia="Times New Roman" w:hAnsi="Times New Roman" w:cs="Times New Roman"/>
          <w:vanish/>
          <w:sz w:val="24"/>
          <w:szCs w:val="24"/>
          <w:lang w:eastAsia="ru-RU"/>
        </w:rPr>
        <w:t>формы</w:t>
      </w:r>
    </w:p>
    <w:p w:rsidR="00F05B4C" w:rsidRPr="00760858" w:rsidRDefault="00F05B4C" w:rsidP="00F05B4C">
      <w:pPr>
        <w:spacing w:after="0" w:line="240" w:lineRule="auto"/>
        <w:outlineLvl w:val="0"/>
        <w:rPr>
          <w:rFonts w:ascii="Times New Roman" w:eastAsia="Times New Roman" w:hAnsi="Times New Roman" w:cs="Times New Roman"/>
          <w:color w:val="333333"/>
          <w:sz w:val="24"/>
          <w:szCs w:val="24"/>
          <w:lang w:val="en-US" w:eastAsia="ru-RU"/>
        </w:rPr>
      </w:pPr>
      <w:r w:rsidRPr="00760858">
        <w:rPr>
          <w:rFonts w:ascii="Times New Roman" w:eastAsia="Times New Roman" w:hAnsi="Times New Roman" w:cs="Times New Roman"/>
          <w:bCs/>
          <w:color w:val="333333"/>
          <w:kern w:val="36"/>
          <w:sz w:val="24"/>
          <w:szCs w:val="24"/>
          <w:lang w:val="en-US" w:eastAsia="ru-RU"/>
        </w:rPr>
        <w:t>The Perennial Scope of Philosophy</w:t>
      </w:r>
      <w:r w:rsidRPr="0077301F">
        <w:rPr>
          <w:rFonts w:ascii="Times New Roman" w:eastAsia="Times New Roman" w:hAnsi="Times New Roman" w:cs="Times New Roman"/>
          <w:bCs/>
          <w:color w:val="333333"/>
          <w:kern w:val="36"/>
          <w:sz w:val="24"/>
          <w:szCs w:val="24"/>
          <w:lang w:val="en-US" w:eastAsia="ru-RU"/>
        </w:rPr>
        <w:t xml:space="preserve">. </w:t>
      </w:r>
      <w:r w:rsidRPr="0077301F">
        <w:rPr>
          <w:rFonts w:ascii="Times New Roman" w:eastAsia="Times New Roman" w:hAnsi="Times New Roman" w:cs="Times New Roman"/>
          <w:color w:val="333333"/>
          <w:sz w:val="24"/>
          <w:szCs w:val="24"/>
          <w:lang w:val="en-US" w:eastAsia="ru-RU"/>
        </w:rPr>
        <w:t>N.Y.</w:t>
      </w:r>
      <w:r>
        <w:rPr>
          <w:rFonts w:ascii="Times New Roman" w:eastAsia="Times New Roman" w:hAnsi="Times New Roman" w:cs="Times New Roman"/>
          <w:color w:val="333333"/>
          <w:sz w:val="24"/>
          <w:szCs w:val="24"/>
          <w:lang w:val="en-US" w:eastAsia="ru-RU"/>
        </w:rPr>
        <w:t xml:space="preserve">: </w:t>
      </w:r>
      <w:r>
        <w:rPr>
          <w:rFonts w:ascii="Times New Roman" w:hAnsi="Times New Roman" w:cs="Times New Roman"/>
          <w:color w:val="111111"/>
          <w:sz w:val="24"/>
          <w:szCs w:val="24"/>
          <w:shd w:val="clear" w:color="auto" w:fill="FFFFFF"/>
          <w:lang w:val="en-US"/>
        </w:rPr>
        <w:t>Philosophical Library,</w:t>
      </w:r>
      <w:r w:rsidRPr="0077301F">
        <w:rPr>
          <w:rFonts w:ascii="Times New Roman" w:hAnsi="Times New Roman" w:cs="Times New Roman"/>
          <w:color w:val="111111"/>
          <w:sz w:val="24"/>
          <w:szCs w:val="24"/>
          <w:shd w:val="clear" w:color="auto" w:fill="FFFFFF"/>
          <w:lang w:val="en-US"/>
        </w:rPr>
        <w:t xml:space="preserve"> 2007. P.61-75</w:t>
      </w:r>
    </w:p>
    <w:p w:rsidR="00F05B4C" w:rsidRDefault="00F05B4C" w:rsidP="00F05B4C">
      <w:pPr>
        <w:spacing w:after="0" w:line="240" w:lineRule="auto"/>
        <w:ind w:firstLine="567"/>
        <w:jc w:val="both"/>
        <w:rPr>
          <w:rFonts w:ascii="Times New Roman" w:hAnsi="Times New Roman" w:cs="Times New Roman"/>
          <w:sz w:val="24"/>
          <w:szCs w:val="24"/>
          <w:lang w:val="en-US"/>
        </w:rPr>
      </w:pPr>
    </w:p>
    <w:p w:rsidR="00F05B4C" w:rsidRPr="00D30D57" w:rsidRDefault="00F05B4C" w:rsidP="00F05B4C">
      <w:pPr>
        <w:pStyle w:val="a9"/>
        <w:shd w:val="clear" w:color="auto" w:fill="FFFFFF"/>
        <w:spacing w:before="0" w:beforeAutospacing="0" w:after="0" w:afterAutospacing="0"/>
        <w:rPr>
          <w:b/>
          <w:i/>
          <w:u w:val="single"/>
          <w:lang w:val="en-US"/>
        </w:rPr>
      </w:pPr>
      <w:r w:rsidRPr="00D30D57">
        <w:rPr>
          <w:b/>
          <w:i/>
          <w:u w:val="single"/>
          <w:lang w:val="en-US"/>
        </w:rPr>
        <w:t xml:space="preserve">Questions to the text </w:t>
      </w:r>
    </w:p>
    <w:p w:rsidR="00F05B4C" w:rsidRPr="0049315F" w:rsidRDefault="00F05B4C" w:rsidP="00F05B4C">
      <w:pPr>
        <w:pStyle w:val="aa"/>
        <w:spacing w:after="0" w:line="240" w:lineRule="auto"/>
        <w:ind w:left="0"/>
        <w:jc w:val="both"/>
        <w:rPr>
          <w:rFonts w:ascii="Times New Roman" w:hAnsi="Times New Roman" w:cs="Times New Roman"/>
          <w:i/>
          <w:sz w:val="24"/>
          <w:szCs w:val="24"/>
          <w:lang w:val="en-US"/>
        </w:rPr>
      </w:pPr>
      <w:r w:rsidRPr="0049315F">
        <w:rPr>
          <w:rFonts w:ascii="Times New Roman" w:hAnsi="Times New Roman" w:cs="Times New Roman"/>
          <w:i/>
          <w:sz w:val="24"/>
          <w:szCs w:val="24"/>
          <w:lang w:val="en-US"/>
        </w:rPr>
        <w:t>1</w:t>
      </w:r>
      <w:r>
        <w:rPr>
          <w:rFonts w:ascii="Times New Roman" w:hAnsi="Times New Roman" w:cs="Times New Roman"/>
          <w:i/>
          <w:sz w:val="24"/>
          <w:szCs w:val="24"/>
          <w:lang w:val="en-US"/>
        </w:rPr>
        <w:t xml:space="preserve"> </w:t>
      </w:r>
      <w:r w:rsidRPr="0049315F">
        <w:rPr>
          <w:rFonts w:ascii="Times New Roman" w:hAnsi="Times New Roman" w:cs="Times New Roman"/>
          <w:i/>
          <w:sz w:val="24"/>
          <w:szCs w:val="24"/>
          <w:lang w:val="en-US"/>
        </w:rPr>
        <w:t>Is it possible to know what human is?</w:t>
      </w:r>
      <w:r w:rsidRPr="0049315F">
        <w:rPr>
          <w:i/>
          <w:lang w:val="en-US"/>
        </w:rPr>
        <w:t xml:space="preserve"> </w:t>
      </w:r>
    </w:p>
    <w:p w:rsidR="00F05B4C" w:rsidRPr="0049315F" w:rsidRDefault="00F05B4C" w:rsidP="00F05B4C">
      <w:pPr>
        <w:pStyle w:val="aa"/>
        <w:spacing w:after="0" w:line="240" w:lineRule="auto"/>
        <w:ind w:left="0"/>
        <w:jc w:val="both"/>
        <w:rPr>
          <w:rFonts w:ascii="Times New Roman" w:hAnsi="Times New Roman" w:cs="Times New Roman"/>
          <w:i/>
          <w:sz w:val="24"/>
          <w:szCs w:val="24"/>
          <w:lang w:val="en-US"/>
        </w:rPr>
      </w:pPr>
      <w:r w:rsidRPr="0049315F">
        <w:rPr>
          <w:rFonts w:ascii="Times New Roman" w:hAnsi="Times New Roman" w:cs="Times New Roman"/>
          <w:i/>
          <w:sz w:val="24"/>
          <w:szCs w:val="24"/>
          <w:lang w:val="en-US"/>
        </w:rPr>
        <w:t>2.</w:t>
      </w:r>
      <w:r>
        <w:rPr>
          <w:rFonts w:ascii="Times New Roman" w:hAnsi="Times New Roman" w:cs="Times New Roman"/>
          <w:i/>
          <w:sz w:val="24"/>
          <w:szCs w:val="24"/>
          <w:lang w:val="en-US"/>
        </w:rPr>
        <w:t xml:space="preserve"> </w:t>
      </w:r>
      <w:r w:rsidRPr="0049315F">
        <w:rPr>
          <w:rFonts w:ascii="Times New Roman" w:hAnsi="Times New Roman" w:cs="Times New Roman"/>
          <w:i/>
          <w:sz w:val="24"/>
          <w:szCs w:val="24"/>
          <w:lang w:val="en-US"/>
        </w:rPr>
        <w:t>How is the finiteness of human existence manifested?</w:t>
      </w:r>
    </w:p>
    <w:p w:rsidR="00F05B4C" w:rsidRPr="0049315F" w:rsidRDefault="00F05B4C" w:rsidP="00F05B4C">
      <w:pPr>
        <w:spacing w:after="0" w:line="240" w:lineRule="auto"/>
        <w:jc w:val="both"/>
        <w:rPr>
          <w:rFonts w:ascii="Times New Roman" w:hAnsi="Times New Roman" w:cs="Times New Roman"/>
          <w:i/>
          <w:sz w:val="24"/>
          <w:szCs w:val="24"/>
          <w:lang w:val="en-US"/>
        </w:rPr>
      </w:pPr>
      <w:r w:rsidRPr="0049315F">
        <w:rPr>
          <w:rFonts w:ascii="Times New Roman" w:hAnsi="Times New Roman" w:cs="Times New Roman"/>
          <w:i/>
          <w:sz w:val="24"/>
          <w:szCs w:val="24"/>
          <w:lang w:val="en-US"/>
        </w:rPr>
        <w:t>3.</w:t>
      </w:r>
      <w:r>
        <w:rPr>
          <w:rFonts w:ascii="Times New Roman" w:hAnsi="Times New Roman" w:cs="Times New Roman"/>
          <w:i/>
          <w:sz w:val="24"/>
          <w:szCs w:val="24"/>
          <w:lang w:val="en-US"/>
        </w:rPr>
        <w:t xml:space="preserve"> </w:t>
      </w:r>
      <w:r w:rsidRPr="0049315F">
        <w:rPr>
          <w:rFonts w:ascii="Times New Roman" w:hAnsi="Times New Roman" w:cs="Times New Roman"/>
          <w:i/>
          <w:sz w:val="24"/>
          <w:szCs w:val="24"/>
          <w:lang w:val="en-US"/>
        </w:rPr>
        <w:t>Why is human freedom inseparable from his awareness of his finiteness?</w:t>
      </w:r>
    </w:p>
    <w:p w:rsidR="00F05B4C" w:rsidRPr="0049315F" w:rsidRDefault="00F05B4C" w:rsidP="00F05B4C">
      <w:pPr>
        <w:pStyle w:val="aa"/>
        <w:spacing w:after="0" w:line="240" w:lineRule="auto"/>
        <w:ind w:left="0"/>
        <w:jc w:val="both"/>
        <w:rPr>
          <w:rFonts w:ascii="Times New Roman" w:hAnsi="Times New Roman" w:cs="Times New Roman"/>
          <w:i/>
          <w:sz w:val="24"/>
          <w:szCs w:val="24"/>
          <w:lang w:val="en-US"/>
        </w:rPr>
      </w:pPr>
      <w:r w:rsidRPr="0049315F">
        <w:rPr>
          <w:rFonts w:ascii="Times New Roman" w:hAnsi="Times New Roman" w:cs="Times New Roman"/>
          <w:i/>
          <w:sz w:val="24"/>
          <w:szCs w:val="24"/>
          <w:lang w:val="en-US"/>
        </w:rPr>
        <w:t>4. What is the relationship between existence and transcendence?</w:t>
      </w:r>
    </w:p>
    <w:p w:rsidR="00F05B4C" w:rsidRPr="0049315F" w:rsidRDefault="00F05B4C" w:rsidP="00F05B4C">
      <w:pPr>
        <w:pStyle w:val="aa"/>
        <w:spacing w:after="0" w:line="240" w:lineRule="auto"/>
        <w:ind w:left="0"/>
        <w:jc w:val="both"/>
        <w:rPr>
          <w:rFonts w:ascii="Times New Roman" w:hAnsi="Times New Roman" w:cs="Times New Roman"/>
          <w:i/>
          <w:sz w:val="24"/>
          <w:szCs w:val="24"/>
          <w:lang w:val="en-US"/>
        </w:rPr>
      </w:pPr>
      <w:r w:rsidRPr="0049315F">
        <w:rPr>
          <w:rFonts w:ascii="Times New Roman" w:hAnsi="Times New Roman" w:cs="Times New Roman"/>
          <w:i/>
          <w:sz w:val="24"/>
          <w:szCs w:val="24"/>
          <w:lang w:val="en-US"/>
        </w:rPr>
        <w:t>5. What is philosophical faith?</w:t>
      </w:r>
    </w:p>
    <w:p w:rsidR="00F05B4C" w:rsidRPr="00757E2D" w:rsidRDefault="00F05B4C" w:rsidP="00F05B4C">
      <w:pPr>
        <w:pStyle w:val="aa"/>
        <w:spacing w:after="0" w:line="240" w:lineRule="auto"/>
        <w:ind w:left="0"/>
        <w:jc w:val="both"/>
        <w:rPr>
          <w:rFonts w:ascii="Times New Roman" w:hAnsi="Times New Roman" w:cs="Times New Roman"/>
          <w:sz w:val="24"/>
          <w:szCs w:val="24"/>
          <w:lang w:val="en-US"/>
        </w:rPr>
      </w:pPr>
    </w:p>
    <w:p w:rsidR="00D141CA" w:rsidRDefault="00D141CA" w:rsidP="00F05B4C">
      <w:pPr>
        <w:pStyle w:val="a9"/>
        <w:shd w:val="clear" w:color="auto" w:fill="FFFFFF"/>
        <w:spacing w:before="120" w:beforeAutospacing="0" w:after="120" w:afterAutospacing="0" w:line="336" w:lineRule="atLeast"/>
        <w:jc w:val="center"/>
        <w:rPr>
          <w:rFonts w:ascii="Arial" w:hAnsi="Arial" w:cs="Arial"/>
          <w:b/>
          <w:bCs/>
          <w:color w:val="222222"/>
          <w:sz w:val="28"/>
          <w:szCs w:val="28"/>
          <w:lang w:val="en-US"/>
        </w:rPr>
      </w:pPr>
    </w:p>
    <w:p w:rsidR="00D141CA" w:rsidRDefault="00D141CA" w:rsidP="00F05B4C">
      <w:pPr>
        <w:pStyle w:val="a9"/>
        <w:shd w:val="clear" w:color="auto" w:fill="FFFFFF"/>
        <w:spacing w:before="120" w:beforeAutospacing="0" w:after="120" w:afterAutospacing="0" w:line="336" w:lineRule="atLeast"/>
        <w:jc w:val="center"/>
        <w:rPr>
          <w:rFonts w:ascii="Arial" w:hAnsi="Arial" w:cs="Arial"/>
          <w:b/>
          <w:bCs/>
          <w:color w:val="222222"/>
          <w:sz w:val="28"/>
          <w:szCs w:val="28"/>
          <w:lang w:val="en-US"/>
        </w:rPr>
      </w:pPr>
    </w:p>
    <w:p w:rsidR="00D141CA" w:rsidRDefault="00D141CA" w:rsidP="00F05B4C">
      <w:pPr>
        <w:pStyle w:val="a9"/>
        <w:shd w:val="clear" w:color="auto" w:fill="FFFFFF"/>
        <w:spacing w:before="120" w:beforeAutospacing="0" w:after="120" w:afterAutospacing="0" w:line="336" w:lineRule="atLeast"/>
        <w:jc w:val="center"/>
        <w:rPr>
          <w:rFonts w:ascii="Arial" w:hAnsi="Arial" w:cs="Arial"/>
          <w:b/>
          <w:bCs/>
          <w:color w:val="222222"/>
          <w:sz w:val="28"/>
          <w:szCs w:val="28"/>
          <w:lang w:val="en-US"/>
        </w:rPr>
      </w:pPr>
    </w:p>
    <w:p w:rsidR="00D141CA" w:rsidRDefault="00D141CA" w:rsidP="00F05B4C">
      <w:pPr>
        <w:pStyle w:val="a9"/>
        <w:shd w:val="clear" w:color="auto" w:fill="FFFFFF"/>
        <w:spacing w:before="120" w:beforeAutospacing="0" w:after="120" w:afterAutospacing="0" w:line="336" w:lineRule="atLeast"/>
        <w:jc w:val="center"/>
        <w:rPr>
          <w:rFonts w:ascii="Arial" w:hAnsi="Arial" w:cs="Arial"/>
          <w:b/>
          <w:bCs/>
          <w:color w:val="222222"/>
          <w:sz w:val="28"/>
          <w:szCs w:val="28"/>
          <w:lang w:val="en-US"/>
        </w:rPr>
      </w:pPr>
    </w:p>
    <w:p w:rsidR="00D141CA" w:rsidRDefault="00D141CA" w:rsidP="00F05B4C">
      <w:pPr>
        <w:pStyle w:val="a9"/>
        <w:shd w:val="clear" w:color="auto" w:fill="FFFFFF"/>
        <w:spacing w:before="120" w:beforeAutospacing="0" w:after="120" w:afterAutospacing="0" w:line="336" w:lineRule="atLeast"/>
        <w:jc w:val="center"/>
        <w:rPr>
          <w:rFonts w:ascii="Arial" w:hAnsi="Arial" w:cs="Arial"/>
          <w:b/>
          <w:bCs/>
          <w:color w:val="222222"/>
          <w:sz w:val="28"/>
          <w:szCs w:val="28"/>
          <w:lang w:val="en-US"/>
        </w:rPr>
      </w:pPr>
    </w:p>
    <w:p w:rsidR="00D141CA" w:rsidRDefault="00D141CA" w:rsidP="00F05B4C">
      <w:pPr>
        <w:pStyle w:val="a9"/>
        <w:shd w:val="clear" w:color="auto" w:fill="FFFFFF"/>
        <w:spacing w:before="120" w:beforeAutospacing="0" w:after="120" w:afterAutospacing="0" w:line="336" w:lineRule="atLeast"/>
        <w:jc w:val="center"/>
        <w:rPr>
          <w:rFonts w:ascii="Arial" w:hAnsi="Arial" w:cs="Arial"/>
          <w:b/>
          <w:bCs/>
          <w:color w:val="222222"/>
          <w:sz w:val="28"/>
          <w:szCs w:val="28"/>
          <w:lang w:val="en-US"/>
        </w:rPr>
      </w:pPr>
    </w:p>
    <w:p w:rsidR="00D141CA" w:rsidRDefault="00D141CA" w:rsidP="00F05B4C">
      <w:pPr>
        <w:pStyle w:val="a9"/>
        <w:shd w:val="clear" w:color="auto" w:fill="FFFFFF"/>
        <w:spacing w:before="120" w:beforeAutospacing="0" w:after="120" w:afterAutospacing="0" w:line="336" w:lineRule="atLeast"/>
        <w:jc w:val="center"/>
        <w:rPr>
          <w:rFonts w:ascii="Arial" w:hAnsi="Arial" w:cs="Arial"/>
          <w:b/>
          <w:bCs/>
          <w:color w:val="222222"/>
          <w:sz w:val="28"/>
          <w:szCs w:val="28"/>
          <w:lang w:val="en-US"/>
        </w:rPr>
      </w:pPr>
    </w:p>
    <w:p w:rsidR="00D141CA" w:rsidRDefault="00D141CA" w:rsidP="00F05B4C">
      <w:pPr>
        <w:pStyle w:val="a9"/>
        <w:shd w:val="clear" w:color="auto" w:fill="FFFFFF"/>
        <w:spacing w:before="120" w:beforeAutospacing="0" w:after="120" w:afterAutospacing="0" w:line="336" w:lineRule="atLeast"/>
        <w:jc w:val="center"/>
        <w:rPr>
          <w:rFonts w:ascii="Arial" w:hAnsi="Arial" w:cs="Arial"/>
          <w:b/>
          <w:bCs/>
          <w:color w:val="222222"/>
          <w:sz w:val="28"/>
          <w:szCs w:val="28"/>
          <w:lang w:val="en-US"/>
        </w:rPr>
      </w:pPr>
    </w:p>
    <w:p w:rsidR="00D141CA" w:rsidRDefault="00D141CA" w:rsidP="00F05B4C">
      <w:pPr>
        <w:pStyle w:val="a9"/>
        <w:shd w:val="clear" w:color="auto" w:fill="FFFFFF"/>
        <w:spacing w:before="120" w:beforeAutospacing="0" w:after="120" w:afterAutospacing="0" w:line="336" w:lineRule="atLeast"/>
        <w:jc w:val="center"/>
        <w:rPr>
          <w:rFonts w:ascii="Arial" w:hAnsi="Arial" w:cs="Arial"/>
          <w:b/>
          <w:bCs/>
          <w:color w:val="222222"/>
          <w:sz w:val="28"/>
          <w:szCs w:val="28"/>
          <w:lang w:val="en-US"/>
        </w:rPr>
      </w:pPr>
    </w:p>
    <w:p w:rsidR="00F05B4C" w:rsidRPr="00FE1028" w:rsidRDefault="00F05B4C" w:rsidP="00F05B4C">
      <w:pPr>
        <w:pStyle w:val="a9"/>
        <w:shd w:val="clear" w:color="auto" w:fill="FFFFFF"/>
        <w:spacing w:before="120" w:beforeAutospacing="0" w:after="120" w:afterAutospacing="0" w:line="336" w:lineRule="atLeast"/>
        <w:jc w:val="center"/>
        <w:rPr>
          <w:i/>
          <w:color w:val="222222"/>
          <w:sz w:val="28"/>
          <w:szCs w:val="28"/>
          <w:lang w:val="en-US"/>
        </w:rPr>
      </w:pPr>
      <w:r w:rsidRPr="00FE1028">
        <w:rPr>
          <w:b/>
          <w:bCs/>
          <w:i/>
          <w:color w:val="222222"/>
          <w:sz w:val="28"/>
          <w:szCs w:val="28"/>
          <w:lang w:val="en-US"/>
        </w:rPr>
        <w:t>Albert Camus</w:t>
      </w:r>
      <w:r w:rsidRPr="00FE1028">
        <w:rPr>
          <w:rStyle w:val="apple-converted-space"/>
          <w:i/>
          <w:color w:val="222222"/>
          <w:sz w:val="28"/>
          <w:szCs w:val="28"/>
          <w:lang w:val="en-US"/>
        </w:rPr>
        <w:t> </w:t>
      </w:r>
      <w:r w:rsidRPr="00FE1028">
        <w:rPr>
          <w:i/>
          <w:color w:val="222222"/>
          <w:sz w:val="28"/>
          <w:szCs w:val="28"/>
          <w:lang w:val="en-US"/>
        </w:rPr>
        <w:t>(1913 – 1960)</w:t>
      </w:r>
    </w:p>
    <w:p w:rsidR="00F05B4C" w:rsidRPr="00B15F34" w:rsidRDefault="00F05B4C" w:rsidP="00F05B4C">
      <w:pPr>
        <w:pStyle w:val="a9"/>
        <w:shd w:val="clear" w:color="auto" w:fill="FFFFFF"/>
        <w:spacing w:before="120" w:beforeAutospacing="0" w:after="120" w:afterAutospacing="0" w:line="336" w:lineRule="atLeast"/>
        <w:jc w:val="center"/>
        <w:rPr>
          <w:rFonts w:ascii="Arial" w:hAnsi="Arial" w:cs="Arial"/>
          <w:color w:val="222222"/>
          <w:sz w:val="28"/>
          <w:szCs w:val="28"/>
          <w:lang w:val="en-US"/>
        </w:rPr>
      </w:pPr>
      <w:r>
        <w:rPr>
          <w:noProof/>
        </w:rPr>
        <w:drawing>
          <wp:inline distT="0" distB="0" distL="0" distR="0">
            <wp:extent cx="2266950" cy="2726055"/>
            <wp:effectExtent l="0" t="0" r="0" b="0"/>
            <wp:docPr id="9" name="Рисунок 2" descr="https://www.laphamsquarterly.org/sites/default/files/styles/tall_rectangle/public/images/contributor/camus_360x450.jpg?itok=JXJTnf3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laphamsquarterly.org/sites/default/files/styles/tall_rectangle/public/images/contributor/camus_360x450.jpg?itok=JXJTnf3Q"/>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72614" cy="2732866"/>
                    </a:xfrm>
                    <a:prstGeom prst="rect">
                      <a:avLst/>
                    </a:prstGeom>
                    <a:noFill/>
                    <a:ln>
                      <a:noFill/>
                    </a:ln>
                  </pic:spPr>
                </pic:pic>
              </a:graphicData>
            </a:graphic>
          </wp:inline>
        </w:drawing>
      </w:r>
    </w:p>
    <w:p w:rsidR="00F05B4C" w:rsidRPr="00CD3E95" w:rsidRDefault="00F05B4C" w:rsidP="00F05B4C">
      <w:pPr>
        <w:spacing w:after="0" w:line="240" w:lineRule="auto"/>
        <w:jc w:val="both"/>
        <w:rPr>
          <w:rFonts w:ascii="Times New Roman" w:hAnsi="Times New Roman" w:cs="Times New Roman"/>
          <w:color w:val="000000" w:themeColor="text1"/>
          <w:sz w:val="24"/>
          <w:szCs w:val="24"/>
          <w:lang w:val="en-US"/>
        </w:rPr>
      </w:pPr>
      <w:r w:rsidRPr="00F05B4C">
        <w:rPr>
          <w:rFonts w:ascii="Times New Roman" w:hAnsi="Times New Roman" w:cs="Times New Roman"/>
          <w:color w:val="000000" w:themeColor="text1"/>
          <w:sz w:val="24"/>
          <w:szCs w:val="24"/>
          <w:lang w:val="en-US"/>
        </w:rPr>
        <w:t xml:space="preserve"> French philosopher, </w:t>
      </w:r>
      <w:r w:rsidRPr="00F05B4C">
        <w:rPr>
          <w:rFonts w:ascii="Times New Roman" w:hAnsi="Times New Roman" w:cs="Times New Roman"/>
          <w:color w:val="000000" w:themeColor="text1"/>
          <w:sz w:val="24"/>
          <w:szCs w:val="24"/>
          <w:shd w:val="clear" w:color="auto" w:fill="FFFFFF"/>
          <w:lang w:val="en-US"/>
        </w:rPr>
        <w:t>writer</w:t>
      </w:r>
      <w:r w:rsidRPr="00F05B4C">
        <w:rPr>
          <w:rFonts w:ascii="Times New Roman" w:hAnsi="Times New Roman" w:cs="Times New Roman"/>
          <w:color w:val="000000" w:themeColor="text1"/>
          <w:sz w:val="24"/>
          <w:szCs w:val="24"/>
          <w:lang w:val="en-US"/>
        </w:rPr>
        <w:t xml:space="preserve">, journalist, active participant </w:t>
      </w:r>
      <w:r w:rsidR="00D634D2">
        <w:rPr>
          <w:rFonts w:ascii="Times New Roman" w:hAnsi="Times New Roman" w:cs="Times New Roman"/>
          <w:color w:val="000000" w:themeColor="text1"/>
          <w:sz w:val="24"/>
          <w:szCs w:val="24"/>
          <w:lang w:val="en-US"/>
        </w:rPr>
        <w:t xml:space="preserve">of </w:t>
      </w:r>
      <w:r w:rsidRPr="00F05B4C">
        <w:rPr>
          <w:rFonts w:ascii="Times New Roman" w:hAnsi="Times New Roman" w:cs="Times New Roman"/>
          <w:color w:val="000000" w:themeColor="text1"/>
          <w:sz w:val="24"/>
          <w:szCs w:val="24"/>
          <w:lang w:val="en-US"/>
        </w:rPr>
        <w:t>the French Resistance. He won the</w:t>
      </w:r>
      <w:r w:rsidRPr="00F05B4C">
        <w:rPr>
          <w:rStyle w:val="apple-converted-space"/>
          <w:rFonts w:ascii="Times New Roman" w:hAnsi="Times New Roman" w:cs="Times New Roman"/>
          <w:color w:val="000000" w:themeColor="text1"/>
          <w:sz w:val="24"/>
          <w:szCs w:val="24"/>
          <w:lang w:val="en-US"/>
        </w:rPr>
        <w:t> </w:t>
      </w:r>
      <w:hyperlink r:id="rId42" w:tooltip="Nobel Prize in Literature" w:history="1">
        <w:r w:rsidRPr="00F05B4C">
          <w:rPr>
            <w:rStyle w:val="a6"/>
            <w:rFonts w:ascii="Times New Roman" w:hAnsi="Times New Roman" w:cs="Times New Roman"/>
            <w:color w:val="000000" w:themeColor="text1"/>
            <w:sz w:val="24"/>
            <w:szCs w:val="24"/>
            <w:u w:val="none"/>
            <w:lang w:val="en-US"/>
          </w:rPr>
          <w:t>Nobel Prize in Literature</w:t>
        </w:r>
      </w:hyperlink>
      <w:r w:rsidRPr="00F05B4C">
        <w:rPr>
          <w:rStyle w:val="apple-converted-space"/>
          <w:rFonts w:ascii="Times New Roman" w:hAnsi="Times New Roman" w:cs="Times New Roman"/>
          <w:color w:val="000000" w:themeColor="text1"/>
          <w:sz w:val="24"/>
          <w:szCs w:val="24"/>
          <w:lang w:val="en-US"/>
        </w:rPr>
        <w:t> </w:t>
      </w:r>
      <w:r w:rsidRPr="00F05B4C">
        <w:rPr>
          <w:rFonts w:ascii="Times New Roman" w:hAnsi="Times New Roman" w:cs="Times New Roman"/>
          <w:color w:val="000000" w:themeColor="text1"/>
          <w:sz w:val="24"/>
          <w:szCs w:val="24"/>
          <w:lang w:val="en-US"/>
        </w:rPr>
        <w:t>in 1957. Camus did not consider himself to be an</w:t>
      </w:r>
      <w:r w:rsidRPr="00F05B4C">
        <w:rPr>
          <w:rStyle w:val="apple-converted-space"/>
          <w:rFonts w:ascii="Times New Roman" w:hAnsi="Times New Roman" w:cs="Times New Roman"/>
          <w:color w:val="000000" w:themeColor="text1"/>
          <w:sz w:val="24"/>
          <w:szCs w:val="24"/>
          <w:lang w:val="en-US"/>
        </w:rPr>
        <w:t> </w:t>
      </w:r>
      <w:hyperlink r:id="rId43" w:tooltip="Existentialist" w:history="1">
        <w:r w:rsidRPr="00F05B4C">
          <w:rPr>
            <w:rStyle w:val="a6"/>
            <w:rFonts w:ascii="Times New Roman" w:hAnsi="Times New Roman" w:cs="Times New Roman"/>
            <w:color w:val="000000" w:themeColor="text1"/>
            <w:sz w:val="24"/>
            <w:szCs w:val="24"/>
            <w:u w:val="none"/>
            <w:lang w:val="en-US"/>
          </w:rPr>
          <w:t>existentialist</w:t>
        </w:r>
      </w:hyperlink>
      <w:r w:rsidRPr="00F05B4C">
        <w:rPr>
          <w:rStyle w:val="apple-converted-space"/>
          <w:rFonts w:ascii="Times New Roman" w:hAnsi="Times New Roman" w:cs="Times New Roman"/>
          <w:color w:val="000000" w:themeColor="text1"/>
          <w:sz w:val="24"/>
          <w:szCs w:val="24"/>
          <w:lang w:val="en-US"/>
        </w:rPr>
        <w:t> </w:t>
      </w:r>
      <w:r w:rsidRPr="00F05B4C">
        <w:rPr>
          <w:rFonts w:ascii="Times New Roman" w:hAnsi="Times New Roman" w:cs="Times New Roman"/>
          <w:color w:val="000000" w:themeColor="text1"/>
          <w:sz w:val="24"/>
          <w:szCs w:val="24"/>
          <w:lang w:val="en-US"/>
        </w:rPr>
        <w:t>despite usually being classified as a follower of it, even in his lifetime.</w:t>
      </w:r>
      <w:r w:rsidR="00D141CA">
        <w:rPr>
          <w:rFonts w:ascii="Times New Roman" w:hAnsi="Times New Roman" w:cs="Times New Roman"/>
          <w:color w:val="000000" w:themeColor="text1"/>
          <w:sz w:val="24"/>
          <w:szCs w:val="24"/>
          <w:lang w:val="en-US"/>
        </w:rPr>
        <w:t xml:space="preserve"> </w:t>
      </w:r>
      <w:r w:rsidRPr="00F05B4C">
        <w:rPr>
          <w:rFonts w:ascii="Times New Roman" w:hAnsi="Times New Roman" w:cs="Times New Roman"/>
          <w:color w:val="000000" w:themeColor="text1"/>
          <w:sz w:val="24"/>
          <w:szCs w:val="24"/>
          <w:lang w:val="en-US"/>
        </w:rPr>
        <w:t>His works superbly delineates the existential themes of absurdity, anguish, despair, and alienation, but Camus always denied that he was an existentialist. His views contributed to the rise of the philosophy known as</w:t>
      </w:r>
      <w:r w:rsidRPr="00F05B4C">
        <w:rPr>
          <w:rStyle w:val="apple-converted-space"/>
          <w:rFonts w:ascii="Times New Roman" w:hAnsi="Times New Roman" w:cs="Times New Roman"/>
          <w:color w:val="000000" w:themeColor="text1"/>
          <w:sz w:val="24"/>
          <w:szCs w:val="24"/>
          <w:lang w:val="en-US"/>
        </w:rPr>
        <w:t> </w:t>
      </w:r>
      <w:hyperlink r:id="rId44" w:tooltip="Absurdism" w:history="1">
        <w:r w:rsidRPr="00F05B4C">
          <w:rPr>
            <w:rStyle w:val="a6"/>
            <w:rFonts w:ascii="Times New Roman" w:hAnsi="Times New Roman" w:cs="Times New Roman"/>
            <w:color w:val="000000" w:themeColor="text1"/>
            <w:sz w:val="24"/>
            <w:szCs w:val="24"/>
            <w:u w:val="none"/>
            <w:lang w:val="en-US"/>
          </w:rPr>
          <w:t>absurdism</w:t>
        </w:r>
      </w:hyperlink>
      <w:r w:rsidRPr="00F05B4C">
        <w:rPr>
          <w:rFonts w:ascii="Times New Roman" w:hAnsi="Times New Roman" w:cs="Times New Roman"/>
          <w:color w:val="000000" w:themeColor="text1"/>
          <w:sz w:val="24"/>
          <w:szCs w:val="24"/>
          <w:lang w:val="en-US"/>
        </w:rPr>
        <w:t xml:space="preserve">. He claimed that the world was so absurd that the philosopher should logically contemplate suicide. The alternative, for Camus, was to dismiss the world and lead an active, heroic life. The hero of ordinary life is the person who resolutely shoulders the responsibilities that life imposes, knowing full well that all is futile and meaningless, an attitude that is exemplified in the essay </w:t>
      </w:r>
      <w:r w:rsidRPr="00D141CA">
        <w:rPr>
          <w:rFonts w:ascii="Times New Roman" w:hAnsi="Times New Roman" w:cs="Times New Roman"/>
          <w:i/>
          <w:color w:val="000000" w:themeColor="text1"/>
          <w:sz w:val="24"/>
          <w:szCs w:val="24"/>
          <w:lang w:val="en-US"/>
        </w:rPr>
        <w:t>The Myth of Sisyphus</w:t>
      </w:r>
      <w:r w:rsidR="00D141CA">
        <w:rPr>
          <w:rFonts w:ascii="Times New Roman" w:hAnsi="Times New Roman" w:cs="Times New Roman"/>
          <w:color w:val="000000" w:themeColor="text1"/>
          <w:sz w:val="24"/>
          <w:szCs w:val="24"/>
          <w:lang w:val="en-US"/>
        </w:rPr>
        <w:t>.</w:t>
      </w:r>
      <w:r w:rsidRPr="00F05B4C">
        <w:rPr>
          <w:rFonts w:ascii="Times New Roman" w:hAnsi="Times New Roman" w:cs="Times New Roman"/>
          <w:color w:val="000000" w:themeColor="text1"/>
          <w:sz w:val="24"/>
          <w:szCs w:val="24"/>
          <w:lang w:val="en-US"/>
        </w:rPr>
        <w:t xml:space="preserve"> In Greek mythology Sisyphus was a rogue-hero who delighted in tricking the gods. When death (Thanatos) came for him Sisyphus tied him up and no one died until Zeus intervened. Sisyphus was then taken to Hades but won a temporary leave so that he could return to the world to punish his wife for not giving him a proper burial. Actually, Sisyphus had instructed her to throw his body into the street so that he had an excuse for returning. Once free of Hades he refused to return and finally died of old age. The gods were so furious that, through all eternity, they required Sisyphus to roll a huge stone up a hill only to have it plunge back down once it reached the crest. The divine plan was to keep Sisyphus too busy to plan another escape but Camus uses the case to illustrate the absurdity of all human existence and concludes, "One must imagine Sisyphus happy" in the act of doing.</w:t>
      </w:r>
    </w:p>
    <w:p w:rsidR="00F05B4C" w:rsidRPr="00CD3E95" w:rsidRDefault="00F05B4C" w:rsidP="00F05B4C">
      <w:pPr>
        <w:spacing w:after="0" w:line="240" w:lineRule="auto"/>
        <w:jc w:val="both"/>
        <w:rPr>
          <w:rFonts w:ascii="Times New Roman" w:hAnsi="Times New Roman" w:cs="Times New Roman"/>
          <w:color w:val="000000" w:themeColor="text1"/>
          <w:sz w:val="24"/>
          <w:szCs w:val="24"/>
          <w:lang w:val="en-US"/>
        </w:rPr>
      </w:pPr>
    </w:p>
    <w:p w:rsidR="00F05B4C" w:rsidRDefault="00F05B4C" w:rsidP="00F05B4C">
      <w:pPr>
        <w:jc w:val="center"/>
        <w:rPr>
          <w:rFonts w:ascii="Times New Roman" w:hAnsi="Times New Roman" w:cs="Times New Roman"/>
          <w:b/>
          <w:color w:val="000000" w:themeColor="text1"/>
          <w:sz w:val="28"/>
          <w:szCs w:val="28"/>
          <w:lang w:val="en-US"/>
        </w:rPr>
      </w:pPr>
      <w:r w:rsidRPr="0076743F">
        <w:rPr>
          <w:rFonts w:ascii="Times New Roman" w:hAnsi="Times New Roman" w:cs="Times New Roman"/>
          <w:b/>
          <w:color w:val="000000" w:themeColor="text1"/>
          <w:sz w:val="28"/>
          <w:szCs w:val="28"/>
          <w:lang w:val="en-US"/>
        </w:rPr>
        <w:t>The Myth of</w:t>
      </w:r>
      <w:r>
        <w:rPr>
          <w:rFonts w:ascii="Times New Roman" w:hAnsi="Times New Roman" w:cs="Times New Roman"/>
          <w:b/>
          <w:color w:val="000000" w:themeColor="text1"/>
          <w:sz w:val="28"/>
          <w:szCs w:val="28"/>
          <w:lang w:val="en-US"/>
        </w:rPr>
        <w:t xml:space="preserve"> Sisyphus: An Absurd Reasoning</w:t>
      </w:r>
    </w:p>
    <w:p w:rsidR="00F05B4C" w:rsidRDefault="00F05B4C" w:rsidP="00F05B4C">
      <w:pPr>
        <w:spacing w:after="0" w:line="240" w:lineRule="auto"/>
        <w:ind w:firstLine="567"/>
        <w:jc w:val="center"/>
        <w:rPr>
          <w:rFonts w:ascii="Times New Roman" w:hAnsi="Times New Roman" w:cs="Times New Roman"/>
          <w:b/>
          <w:i/>
          <w:sz w:val="24"/>
          <w:szCs w:val="24"/>
          <w:lang w:val="en-US"/>
        </w:rPr>
      </w:pPr>
      <w:r w:rsidRPr="00F01EF3">
        <w:rPr>
          <w:rFonts w:ascii="Times New Roman" w:eastAsia="Times New Roman" w:hAnsi="Times New Roman" w:cs="Times New Roman"/>
          <w:b/>
          <w:bCs/>
          <w:i/>
          <w:color w:val="003300"/>
          <w:sz w:val="24"/>
          <w:szCs w:val="24"/>
          <w:lang w:val="en-US" w:eastAsia="ru-RU"/>
        </w:rPr>
        <w:t>Written in</w:t>
      </w:r>
      <w:r>
        <w:rPr>
          <w:rFonts w:ascii="Times New Roman" w:hAnsi="Times New Roman" w:cs="Times New Roman"/>
          <w:b/>
          <w:i/>
          <w:sz w:val="24"/>
          <w:szCs w:val="24"/>
          <w:lang w:val="en-US"/>
        </w:rPr>
        <w:t xml:space="preserve"> 1942</w:t>
      </w:r>
    </w:p>
    <w:p w:rsidR="00F05B4C" w:rsidRPr="00F01EF3" w:rsidRDefault="00F05B4C" w:rsidP="00F05B4C">
      <w:pPr>
        <w:spacing w:after="0" w:line="240" w:lineRule="auto"/>
        <w:ind w:firstLine="567"/>
        <w:jc w:val="center"/>
        <w:rPr>
          <w:rFonts w:ascii="Times New Roman" w:hAnsi="Times New Roman" w:cs="Times New Roman"/>
          <w:b/>
          <w:i/>
          <w:sz w:val="24"/>
          <w:szCs w:val="24"/>
          <w:lang w:val="en-US"/>
        </w:rPr>
      </w:pPr>
    </w:p>
    <w:p w:rsidR="00F05B4C" w:rsidRPr="00266A2E" w:rsidRDefault="00F05B4C" w:rsidP="00F05B4C">
      <w:pPr>
        <w:spacing w:after="0" w:line="240" w:lineRule="auto"/>
        <w:jc w:val="both"/>
        <w:rPr>
          <w:rFonts w:ascii="Times New Roman" w:hAnsi="Times New Roman" w:cs="Times New Roman"/>
          <w:color w:val="000000" w:themeColor="text1"/>
          <w:sz w:val="24"/>
          <w:szCs w:val="24"/>
          <w:lang w:val="en-US"/>
        </w:rPr>
      </w:pPr>
      <w:r w:rsidRPr="00266A2E">
        <w:rPr>
          <w:rFonts w:ascii="Times New Roman" w:hAnsi="Times New Roman" w:cs="Times New Roman"/>
          <w:color w:val="000000" w:themeColor="text1"/>
          <w:sz w:val="24"/>
          <w:szCs w:val="24"/>
          <w:lang w:val="en-US"/>
        </w:rPr>
        <w:t xml:space="preserve">             There is but one truly serious philosophical problem, and that is suicide. Judging whether life is or is not worth living amounts to answering the fundamental question of philosophy. All the rest--whether or not the world has three dimensions, whether the mind has nine or twelve categories comes afterwards. Those are games; one must first answer this. And if it is true, as Nietzsche claims, that a philosopher, to deserve our respect, must preach by example, you can appreciate the importance of that reply, for it will precede the definitive act. These are facts the heart can feel; yet they call for careful study before they become clear to the intellect. </w:t>
      </w:r>
    </w:p>
    <w:p w:rsidR="00F05B4C" w:rsidRPr="00266A2E" w:rsidRDefault="00F05B4C" w:rsidP="00F05B4C">
      <w:pPr>
        <w:spacing w:after="0" w:line="240" w:lineRule="auto"/>
        <w:jc w:val="both"/>
        <w:rPr>
          <w:rFonts w:ascii="Times New Roman" w:hAnsi="Times New Roman" w:cs="Times New Roman"/>
          <w:color w:val="000000" w:themeColor="text1"/>
          <w:sz w:val="24"/>
          <w:szCs w:val="24"/>
          <w:lang w:val="en-US"/>
        </w:rPr>
      </w:pPr>
      <w:r w:rsidRPr="00266A2E">
        <w:rPr>
          <w:rFonts w:ascii="Times New Roman" w:hAnsi="Times New Roman" w:cs="Times New Roman"/>
          <w:color w:val="000000" w:themeColor="text1"/>
          <w:sz w:val="24"/>
          <w:szCs w:val="24"/>
          <w:lang w:val="en-US"/>
        </w:rPr>
        <w:lastRenderedPageBreak/>
        <w:t xml:space="preserve">             If I ask myself how to judge that this question is more urgent than that, I reply that one judges by the actions it entails. I have never seen anyone die for the ontological argument. Galileo, who held a scientific truth of great importance, abjured it with the greatest ease as soon as it endangered his life. In a certain sense, he did right</w:t>
      </w:r>
      <w:r>
        <w:rPr>
          <w:rStyle w:val="ad"/>
          <w:rFonts w:ascii="Times New Roman" w:hAnsi="Times New Roman" w:cs="Times New Roman"/>
          <w:color w:val="000000" w:themeColor="text1"/>
          <w:sz w:val="24"/>
          <w:szCs w:val="24"/>
          <w:lang w:val="en-US"/>
        </w:rPr>
        <w:footnoteReference w:id="2"/>
      </w:r>
      <w:r w:rsidRPr="00266A2E">
        <w:rPr>
          <w:rFonts w:ascii="Times New Roman" w:hAnsi="Times New Roman" w:cs="Times New Roman"/>
          <w:color w:val="000000" w:themeColor="text1"/>
          <w:sz w:val="24"/>
          <w:szCs w:val="24"/>
          <w:lang w:val="en-US"/>
        </w:rPr>
        <w:t xml:space="preserve">. That truth was not worth the stake. Whether the earth or the sun revolves around the other is a matter of profound indifference. To tell the truth, it is a futile question. On the other hand, I see many people die because they judge that life is not worth living. I see others paradoxically getting killed for the ideas or illusions that give them a reason for living (what is called a reason for living is also an excellent reason for dying). I therefore conclude that the meaning of life is the most urgent of questions. How to answer it? On all essential problems (I mean thereby those that run the risk of leading to death or those that intensify the passion of living) there are probably but two methods of thought: the method of La Palisse and the method of Don Quixote. Surely the balance between evidence and lyricism can allow us to achieve simultaneously emotion and lucidity. In a subject at once so humble and so heavy with emotion, the learned and classical dialectic must yield, one can see, to a more modest attitude of mind deriving at one and the same time from common sense and understanding. </w:t>
      </w:r>
    </w:p>
    <w:p w:rsidR="00F05B4C" w:rsidRPr="00266A2E" w:rsidRDefault="00F05B4C" w:rsidP="00F05B4C">
      <w:pPr>
        <w:spacing w:after="0" w:line="240" w:lineRule="auto"/>
        <w:jc w:val="both"/>
        <w:rPr>
          <w:rFonts w:ascii="Times New Roman" w:hAnsi="Times New Roman" w:cs="Times New Roman"/>
          <w:color w:val="000000" w:themeColor="text1"/>
          <w:sz w:val="24"/>
          <w:szCs w:val="24"/>
          <w:lang w:val="en-US"/>
        </w:rPr>
      </w:pPr>
      <w:r w:rsidRPr="00266A2E">
        <w:rPr>
          <w:rFonts w:ascii="Times New Roman" w:hAnsi="Times New Roman" w:cs="Times New Roman"/>
          <w:color w:val="000000" w:themeColor="text1"/>
          <w:sz w:val="24"/>
          <w:szCs w:val="24"/>
          <w:lang w:val="en-US"/>
        </w:rPr>
        <w:t xml:space="preserve">             Suicide has never been dealt with except as a social phenomenon. On the contrary, we are concerned here, at the outset, with the relationship between individual thought and suicide. An act like this is prepared within the silence of the heart, as is a great work of art. The man himself is ignorant of it. One evening he pulls the trigger or jumps. Of an apartment-building manager who had killed himself I was told that he had lost his daughter five years before, that he had changed greatly since, and that that experience had "undermined" him. A more exact word cannot be imagined. Beginning to think is beginning to be undermined. Society has but little connection with such beginnings. The worm is in man's heart. That is where it must be sought. One must follow and understand this fatal game that leads from lucidity in the face of existence to flight from light. </w:t>
      </w:r>
    </w:p>
    <w:p w:rsidR="00F05B4C" w:rsidRPr="006D4CD8" w:rsidRDefault="00F05B4C" w:rsidP="00F05B4C">
      <w:pPr>
        <w:spacing w:after="0" w:line="240" w:lineRule="auto"/>
        <w:jc w:val="both"/>
        <w:rPr>
          <w:rFonts w:ascii="Times New Roman" w:hAnsi="Times New Roman" w:cs="Times New Roman"/>
          <w:color w:val="000000" w:themeColor="text1"/>
          <w:sz w:val="24"/>
          <w:szCs w:val="24"/>
          <w:lang w:val="en-US"/>
        </w:rPr>
      </w:pPr>
      <w:r w:rsidRPr="00266A2E">
        <w:rPr>
          <w:rFonts w:ascii="Times New Roman" w:hAnsi="Times New Roman" w:cs="Times New Roman"/>
          <w:color w:val="000000" w:themeColor="text1"/>
          <w:sz w:val="24"/>
          <w:szCs w:val="24"/>
          <w:lang w:val="en-US"/>
        </w:rPr>
        <w:t xml:space="preserve">             There are many causes for a suicide, and generally the most obvious ones were not the most powerful. Rarely is suicide committed (yet the hypothesis is not excluded) through reflection. What sets off the crisis is almost always unverifiable. Newspapers often speak of "personal sorrows" or of "incurable illness." These explanations are plausible. But one would have to know whether a friend of the desperate man had not that very day addressed him indifferently. He is the guilty one. For that is enough to precipitate all the rancors and all the boredom still in suspension.</w:t>
      </w:r>
      <w:r>
        <w:rPr>
          <w:rStyle w:val="ad"/>
          <w:rFonts w:ascii="Times New Roman" w:hAnsi="Times New Roman" w:cs="Times New Roman"/>
          <w:color w:val="000000" w:themeColor="text1"/>
          <w:sz w:val="24"/>
          <w:szCs w:val="24"/>
          <w:lang w:val="en-US"/>
        </w:rPr>
        <w:footnoteReference w:id="3"/>
      </w:r>
    </w:p>
    <w:p w:rsidR="00F05B4C" w:rsidRPr="00266A2E" w:rsidRDefault="00F05B4C" w:rsidP="00F05B4C">
      <w:pPr>
        <w:spacing w:after="0" w:line="240" w:lineRule="auto"/>
        <w:jc w:val="both"/>
        <w:rPr>
          <w:rFonts w:ascii="Times New Roman" w:hAnsi="Times New Roman" w:cs="Times New Roman"/>
          <w:color w:val="000000" w:themeColor="text1"/>
          <w:sz w:val="24"/>
          <w:szCs w:val="24"/>
          <w:lang w:val="en-US"/>
        </w:rPr>
      </w:pPr>
      <w:r w:rsidRPr="00266A2E">
        <w:rPr>
          <w:rFonts w:ascii="Times New Roman" w:hAnsi="Times New Roman" w:cs="Times New Roman"/>
          <w:color w:val="000000" w:themeColor="text1"/>
          <w:sz w:val="24"/>
          <w:szCs w:val="24"/>
          <w:lang w:val="en-US"/>
        </w:rPr>
        <w:t xml:space="preserve">But if it is hard to fix the precise instant, the subtle step when the mind opted for death, it is easier to deduce from the act itself the consequences it implies. In a sense, and as in melodrama, killing yourself amounts to confessing. It is confessing that life is too much for you or that you do not understand it. Let's not go too far in such analogies, however, but rather return to everyday words. It is merely confessing that that "is not worth the trouble." Living, naturally, is never easy. You continue making the gestures commanded by existence for many reasons, the first of which is habit. Dying voluntarily implies that you have recognized, even instinctively, the ridiculous character of that habit, the absence of any profound reason for living, the insane character of that daily agitation, and the uselessness of suffering. </w:t>
      </w:r>
    </w:p>
    <w:p w:rsidR="00F05B4C" w:rsidRPr="00266A2E" w:rsidRDefault="00F05B4C" w:rsidP="00F05B4C">
      <w:pPr>
        <w:spacing w:after="0" w:line="240" w:lineRule="auto"/>
        <w:jc w:val="both"/>
        <w:rPr>
          <w:rFonts w:ascii="Times New Roman" w:hAnsi="Times New Roman" w:cs="Times New Roman"/>
          <w:color w:val="000000" w:themeColor="text1"/>
          <w:sz w:val="24"/>
          <w:szCs w:val="24"/>
          <w:lang w:val="en-US"/>
        </w:rPr>
      </w:pPr>
      <w:r w:rsidRPr="00266A2E">
        <w:rPr>
          <w:rFonts w:ascii="Times New Roman" w:hAnsi="Times New Roman" w:cs="Times New Roman"/>
          <w:color w:val="000000" w:themeColor="text1"/>
          <w:sz w:val="24"/>
          <w:szCs w:val="24"/>
          <w:lang w:val="en-US"/>
        </w:rPr>
        <w:t xml:space="preserve">             What, then, is that incalculable feeling that deprives the mind of the sleep necessary to life? A world that can be explained even with bad reasons is a familiar world. But, on the other hand, in a universe suddenly divested of illusions and lights, man feels an alien, a stranger. His exile is without remedy since he is deprived of the memory of a lost home or the hope of a promised land. This divorce between man and his life, the actor and his setting, is properly the </w:t>
      </w:r>
      <w:r w:rsidRPr="00266A2E">
        <w:rPr>
          <w:rFonts w:ascii="Times New Roman" w:hAnsi="Times New Roman" w:cs="Times New Roman"/>
          <w:color w:val="000000" w:themeColor="text1"/>
          <w:sz w:val="24"/>
          <w:szCs w:val="24"/>
          <w:lang w:val="en-US"/>
        </w:rPr>
        <w:lastRenderedPageBreak/>
        <w:t xml:space="preserve">feeling of absurdity.  All healthy men having thought of their own suicide, it can be seen, without further explanation, that there is a direct connection between this feeling and the longing for death. </w:t>
      </w:r>
    </w:p>
    <w:p w:rsidR="00F05B4C" w:rsidRPr="00266A2E" w:rsidRDefault="00F05B4C" w:rsidP="00F05B4C">
      <w:pPr>
        <w:spacing w:after="0" w:line="240" w:lineRule="auto"/>
        <w:jc w:val="both"/>
        <w:rPr>
          <w:rFonts w:ascii="Times New Roman" w:hAnsi="Times New Roman" w:cs="Times New Roman"/>
          <w:color w:val="000000" w:themeColor="text1"/>
          <w:sz w:val="24"/>
          <w:szCs w:val="24"/>
          <w:lang w:val="en-US"/>
        </w:rPr>
      </w:pPr>
      <w:r w:rsidRPr="00266A2E">
        <w:rPr>
          <w:rFonts w:ascii="Times New Roman" w:hAnsi="Times New Roman" w:cs="Times New Roman"/>
          <w:color w:val="000000" w:themeColor="text1"/>
          <w:sz w:val="24"/>
          <w:szCs w:val="24"/>
          <w:lang w:val="en-US"/>
        </w:rPr>
        <w:t xml:space="preserve"> The subject of this essay is precisely this relationship between the absurd and suicide, the exact degree to which suicide is a solution to the absurd. …              All great deeds and all great thoughts have a ridiculous beginning. Great works are often born on a street corner or in a restaurant's revolving door. So it is with absurdity. The absurd world more than others derives its nobility from that abject birth. In certain situations, replying "nothing" when asked what one is thinking about may be pretense in a man. Those who are loved are well aware of this. But if that reply is sincere, if it symbolizes that odd state of soul in which the void becomes eloquent, in which the chain of daily gestures is broken, in which the heart vainly seeks the link that will connect it again, then it is as it were the first sign of absurdity. </w:t>
      </w:r>
    </w:p>
    <w:p w:rsidR="00F05B4C" w:rsidRPr="00266A2E" w:rsidRDefault="00F05B4C" w:rsidP="00F05B4C">
      <w:pPr>
        <w:spacing w:after="0" w:line="240" w:lineRule="auto"/>
        <w:jc w:val="both"/>
        <w:rPr>
          <w:rFonts w:ascii="Times New Roman" w:hAnsi="Times New Roman" w:cs="Times New Roman"/>
          <w:color w:val="000000" w:themeColor="text1"/>
          <w:sz w:val="24"/>
          <w:szCs w:val="24"/>
          <w:lang w:val="en-US"/>
        </w:rPr>
      </w:pPr>
      <w:r w:rsidRPr="00266A2E">
        <w:rPr>
          <w:rFonts w:ascii="Times New Roman" w:hAnsi="Times New Roman" w:cs="Times New Roman"/>
          <w:color w:val="000000" w:themeColor="text1"/>
          <w:sz w:val="24"/>
          <w:szCs w:val="24"/>
          <w:lang w:val="en-US"/>
        </w:rPr>
        <w:t xml:space="preserve">             It happens that the stage sets collapse. Rising, streetcar, four hours in the office or the factory, meal, streetcar, four hours of work, meal, sleep, and Monday Tuesday Wednesday Thursday Friday and Saturday according to the same rhythm  </w:t>
      </w:r>
    </w:p>
    <w:p w:rsidR="00F05B4C" w:rsidRPr="00266A2E" w:rsidRDefault="00F05B4C" w:rsidP="00F05B4C">
      <w:pPr>
        <w:spacing w:after="0" w:line="240" w:lineRule="auto"/>
        <w:jc w:val="both"/>
        <w:rPr>
          <w:rFonts w:ascii="Times New Roman" w:hAnsi="Times New Roman" w:cs="Times New Roman"/>
          <w:color w:val="000000" w:themeColor="text1"/>
          <w:sz w:val="24"/>
          <w:szCs w:val="24"/>
          <w:lang w:val="en-US"/>
        </w:rPr>
      </w:pPr>
      <w:r w:rsidRPr="00266A2E">
        <w:rPr>
          <w:rFonts w:ascii="Times New Roman" w:hAnsi="Times New Roman" w:cs="Times New Roman"/>
          <w:color w:val="000000" w:themeColor="text1"/>
          <w:sz w:val="24"/>
          <w:szCs w:val="24"/>
          <w:lang w:val="en-US"/>
        </w:rPr>
        <w:t xml:space="preserve">—this path is easily followed most of the time.  But one day the "why" arises and everything begins in that weariness tinged with amazement. "Begins"—this is important. Weariness comes at the end of the acts of a mechanical life, but at the same time it inaugurates the impulse of consciousness. It awakens consciousness and provokes what follows. What follows is the gradual return into the chain or it is the definitive awakening. At the end of the awakening comes, in time, the consequence: suicide or recovery. In itself weariness has something sickening about it. Here, I must conclude that it is good. For everything begins with consciousness and nothing is worth anything except through it. There is nothing original about these remarks. But they are obvious; that is enough for a while, during a sketchy reconnaissance in the origins of the absurd. Mere "anxiety," as Heidegger says, is at the source of everything. </w:t>
      </w:r>
    </w:p>
    <w:p w:rsidR="00F05B4C" w:rsidRPr="00C317DA" w:rsidRDefault="00F05B4C" w:rsidP="00F05B4C">
      <w:pPr>
        <w:spacing w:after="0" w:line="240" w:lineRule="auto"/>
        <w:jc w:val="both"/>
        <w:rPr>
          <w:rFonts w:ascii="Times New Roman" w:hAnsi="Times New Roman" w:cs="Times New Roman"/>
          <w:color w:val="000000" w:themeColor="text1"/>
          <w:sz w:val="24"/>
          <w:szCs w:val="24"/>
          <w:lang w:val="en-US"/>
        </w:rPr>
      </w:pPr>
      <w:r w:rsidRPr="00266A2E">
        <w:rPr>
          <w:rFonts w:ascii="Times New Roman" w:hAnsi="Times New Roman" w:cs="Times New Roman"/>
          <w:color w:val="000000" w:themeColor="text1"/>
          <w:sz w:val="24"/>
          <w:szCs w:val="24"/>
          <w:lang w:val="en-US"/>
        </w:rPr>
        <w:t xml:space="preserve">             Likewise and during every day of an unillustrious life, time carries us. But a moment always comes when we have to carry it. We live on the future : "tomorrow," "later on," "when you have made your way," "you will understand when you are old enough." Such irrelevancies are wonderful, for, after all, it's a matter of dying. Yet a day comes when a man notices or says that he is thirty. Thus he asserts his youth. But simultaneously he situates himself in relation to time. He takes his place in it. He admits that he stands at a certain point on a curve that he acknowledges having to travel to its end. He belongs to time, and by the horror that seizes him, he recognizes his worst enemy. Tomorrow, he was longing for tomorrow, whereas everything in him ought to reject it. That revolt of the flesh is the absurd</w:t>
      </w:r>
      <w:r>
        <w:rPr>
          <w:rStyle w:val="ad"/>
          <w:rFonts w:ascii="Times New Roman" w:hAnsi="Times New Roman" w:cs="Times New Roman"/>
          <w:color w:val="000000" w:themeColor="text1"/>
          <w:sz w:val="24"/>
          <w:szCs w:val="24"/>
          <w:lang w:val="en-US"/>
        </w:rPr>
        <w:footnoteReference w:id="4"/>
      </w:r>
      <w:r>
        <w:rPr>
          <w:rFonts w:ascii="Times New Roman" w:hAnsi="Times New Roman" w:cs="Times New Roman"/>
          <w:color w:val="000000" w:themeColor="text1"/>
          <w:sz w:val="24"/>
          <w:szCs w:val="24"/>
          <w:lang w:val="en-US"/>
        </w:rPr>
        <w:t>.</w:t>
      </w:r>
    </w:p>
    <w:p w:rsidR="00F05B4C" w:rsidRPr="00266A2E" w:rsidRDefault="00F05B4C" w:rsidP="00F05B4C">
      <w:pPr>
        <w:spacing w:after="0" w:line="240" w:lineRule="auto"/>
        <w:jc w:val="both"/>
        <w:rPr>
          <w:rFonts w:ascii="Times New Roman" w:hAnsi="Times New Roman" w:cs="Times New Roman"/>
          <w:color w:val="000000" w:themeColor="text1"/>
          <w:sz w:val="24"/>
          <w:szCs w:val="24"/>
          <w:lang w:val="en-US"/>
        </w:rPr>
      </w:pPr>
      <w:r w:rsidRPr="00266A2E">
        <w:rPr>
          <w:rFonts w:ascii="Times New Roman" w:hAnsi="Times New Roman" w:cs="Times New Roman"/>
          <w:color w:val="000000" w:themeColor="text1"/>
          <w:sz w:val="24"/>
          <w:szCs w:val="24"/>
          <w:lang w:val="en-US"/>
        </w:rPr>
        <w:t xml:space="preserve">             A step lower and strangeness creeps in perceiving that the world is "dense," sensing to what a degree a stone is foreign and irreducible to us, with what intensity nature or a landscape can negate us. At the heart of all beauty lies something inhuman, and these hills, the softness of the sky, the outline of these trees at this very minute lose the illusory meaning with which we had clothed them, henceforth more remote than a lost paradise. The primitive hostility of the world rises up to face us across millennia. For a second we cease to understand it because for centuries we have understood in it solely the images and designs that we had attributed to it beforehand, because henceforth we lack the power to make use of that artifice. The world evades us because it becomes itself again. That stage scenery masked by habit becomes again what it is. It withdraws at a distance from us. just as there are days when under the familiar face of a woman, we see as a stranger her we had loved months or years ago, perhaps we shall come even to desire what suddenly leaves us so alone. But the time has not yet come. Just one thing: that denseness and that strangeness of the world is the absurd. </w:t>
      </w:r>
    </w:p>
    <w:p w:rsidR="00F05B4C" w:rsidRPr="00266A2E" w:rsidRDefault="00F05B4C" w:rsidP="00F05B4C">
      <w:pPr>
        <w:spacing w:after="0" w:line="240" w:lineRule="auto"/>
        <w:jc w:val="both"/>
        <w:rPr>
          <w:rFonts w:ascii="Times New Roman" w:hAnsi="Times New Roman" w:cs="Times New Roman"/>
          <w:color w:val="000000" w:themeColor="text1"/>
          <w:sz w:val="24"/>
          <w:szCs w:val="24"/>
          <w:lang w:val="en-US"/>
        </w:rPr>
      </w:pPr>
      <w:r w:rsidRPr="00266A2E">
        <w:rPr>
          <w:rFonts w:ascii="Times New Roman" w:hAnsi="Times New Roman" w:cs="Times New Roman"/>
          <w:color w:val="000000" w:themeColor="text1"/>
          <w:sz w:val="24"/>
          <w:szCs w:val="24"/>
          <w:lang w:val="en-US"/>
        </w:rPr>
        <w:lastRenderedPageBreak/>
        <w:t xml:space="preserve">             Men, too, secrete the inhuman. At certain moments of lucidity, the mechanical aspect of their gestures, their meaningless pantomime makes silly everything that surrounds them. A man is talking on the telephone behind a glass partition; you cannot hear him, but you see his incomprehensible dumb show: you wonder why he is alive. This discomfort in the face of man's own inhumanity, this incalculable tumble before the image of what we are, this "nausea," as a writer of today calls it, is also the absurd. Likewise the stranger who at certain seconds comes to meet us in a mirror, the familiar and yet alarming brother we encounter in our own photographs is also the absurd. </w:t>
      </w:r>
    </w:p>
    <w:p w:rsidR="00F05B4C" w:rsidRPr="00266A2E" w:rsidRDefault="00F05B4C" w:rsidP="00F05B4C">
      <w:pPr>
        <w:spacing w:after="0" w:line="240" w:lineRule="auto"/>
        <w:jc w:val="both"/>
        <w:rPr>
          <w:rFonts w:ascii="Times New Roman" w:hAnsi="Times New Roman" w:cs="Times New Roman"/>
          <w:color w:val="000000" w:themeColor="text1"/>
          <w:sz w:val="24"/>
          <w:szCs w:val="24"/>
          <w:lang w:val="en-US"/>
        </w:rPr>
      </w:pPr>
      <w:r w:rsidRPr="00266A2E">
        <w:rPr>
          <w:rFonts w:ascii="Times New Roman" w:hAnsi="Times New Roman" w:cs="Times New Roman"/>
          <w:color w:val="000000" w:themeColor="text1"/>
          <w:sz w:val="24"/>
          <w:szCs w:val="24"/>
          <w:lang w:val="en-US"/>
        </w:rPr>
        <w:t xml:space="preserve">             I come at last to death and to the attitude we have toward it. On this point everything has been said and it is only proper to avoid pathos. Yet one will never be sufficiently surprised that everyone lives as if no one "knew." This is because in reality there is no experience of death. Properly speaking, nothing has been experienced but what has been lived and made conscious. Here, it is barely possible to speak of the experience of others' deaths. It is a substitute, an illusion, and it never quite convinces us. That melancholy convention cannot be persuasive. The horror comes in reality from the mathematical aspect of the event. If time frightens us, this is because it works out the problem and the solution comes afterward. All the pretty speeches about the soul will have their contrary convincingly proved, at least for a time. From this inert body on which a slap makes no mark the soul has disappeared. This elementary and definitive aspect of the adventure constitutes the absurd feeling. Under the fatal lighting of that destiny, its uselessness becomes evident. No code of ethics and no effort are justifiable a priori in the face of the cruel mathematics that command our condition. </w:t>
      </w:r>
    </w:p>
    <w:p w:rsidR="00F05B4C" w:rsidRPr="00266A2E" w:rsidRDefault="00F05B4C" w:rsidP="00F05B4C">
      <w:pPr>
        <w:spacing w:after="0" w:line="240" w:lineRule="auto"/>
        <w:jc w:val="both"/>
        <w:rPr>
          <w:rFonts w:ascii="Times New Roman" w:hAnsi="Times New Roman" w:cs="Times New Roman"/>
          <w:color w:val="000000" w:themeColor="text1"/>
          <w:sz w:val="24"/>
          <w:szCs w:val="24"/>
          <w:lang w:val="en-US"/>
        </w:rPr>
      </w:pPr>
      <w:r w:rsidRPr="00266A2E">
        <w:rPr>
          <w:rFonts w:ascii="Times New Roman" w:hAnsi="Times New Roman" w:cs="Times New Roman"/>
          <w:color w:val="000000" w:themeColor="text1"/>
          <w:sz w:val="24"/>
          <w:szCs w:val="24"/>
          <w:lang w:val="en-US"/>
        </w:rPr>
        <w:t xml:space="preserve">             Let me repeat: all this has been said over and over. I am limiting myself here to making a rapid classification and to pointing out these obvious themes. They run through all literatures and all philosophies. Everyday conversation feeds on them. There is no question of reinventing them. But it is essential to be sure of these facts in order to be able to question oneself subsequently on the primordial question. I am interested-let me repeat again-not so much in absurd discoveries as in their consequences. If one is assured of these facts, what is one to conclude, how far is one to go to elude nothing? Is one to die voluntarily or to hope in spite of everything? Beforehand, it is necessary to take the same rapid inventory on the plane of the intelligence.  </w:t>
      </w:r>
    </w:p>
    <w:p w:rsidR="00F05B4C" w:rsidRPr="00266A2E" w:rsidRDefault="00F05B4C" w:rsidP="00F05B4C">
      <w:pPr>
        <w:spacing w:after="0" w:line="240" w:lineRule="auto"/>
        <w:jc w:val="both"/>
        <w:rPr>
          <w:rFonts w:ascii="Times New Roman" w:hAnsi="Times New Roman" w:cs="Times New Roman"/>
          <w:color w:val="000000" w:themeColor="text1"/>
          <w:sz w:val="24"/>
          <w:szCs w:val="24"/>
          <w:lang w:val="en-US"/>
        </w:rPr>
      </w:pPr>
      <w:r w:rsidRPr="00266A2E">
        <w:rPr>
          <w:rFonts w:ascii="Times New Roman" w:hAnsi="Times New Roman" w:cs="Times New Roman"/>
          <w:color w:val="000000" w:themeColor="text1"/>
          <w:sz w:val="24"/>
          <w:szCs w:val="24"/>
          <w:lang w:val="en-US"/>
        </w:rPr>
        <w:t xml:space="preserve">             The mind's first step is to distinguish what is true from what is false. However, as soon as thought reflects on itself, what it first discovers is a contradiction. Useless to strive to be convincing in this case. Over the centuries no one has furnished a clearer and more elegant demonstration of the business than Aristotle: "The often ridiculed consequence of these opinions is that they destroy themselves. For by asserting that all is true we assert the truth of the contrary assertion and consequently the falsity of our own thesis (for the contrary assertion does not admit that it can be true). And if one says that all is false, that assertion is itself false. If we declare that solely the assertion opposed to ours is false or else that solely ours is not false, we are nevertheless forced to admit an infinite number of true or false judgments. For the one who expresses a true assertion proclaims simultaneously that it is true, and so on ad infinitum." </w:t>
      </w:r>
    </w:p>
    <w:p w:rsidR="00F05B4C" w:rsidRPr="00266A2E" w:rsidRDefault="00F05B4C" w:rsidP="00F05B4C">
      <w:pPr>
        <w:spacing w:after="0" w:line="240" w:lineRule="auto"/>
        <w:jc w:val="both"/>
        <w:rPr>
          <w:rFonts w:ascii="Times New Roman" w:hAnsi="Times New Roman" w:cs="Times New Roman"/>
          <w:color w:val="000000" w:themeColor="text1"/>
          <w:sz w:val="24"/>
          <w:szCs w:val="24"/>
          <w:lang w:val="en-US"/>
        </w:rPr>
      </w:pPr>
      <w:r w:rsidRPr="00266A2E">
        <w:rPr>
          <w:rFonts w:ascii="Times New Roman" w:hAnsi="Times New Roman" w:cs="Times New Roman"/>
          <w:color w:val="000000" w:themeColor="text1"/>
          <w:sz w:val="24"/>
          <w:szCs w:val="24"/>
          <w:lang w:val="en-US"/>
        </w:rPr>
        <w:t xml:space="preserve">             This vicious circle is but the first of a series in which the mind that studies itself gets lost in a giddy whirling. The very simplicity of these paradoxes makes them irreducible. Whatever may be the plays on words and the acrobatics of logic, to understand is, above all, to unify. The mind's deepest desire, even in its most elaborate operations, parallels man's unconscious feeling in the face of his universe: it is an insistence upon familiarity, an appetite for clarity. Understanding the world for a man is reducing it to the human, stamping it with his seal. The cat's universe is not the universe of the anthill. The truism "All thought is anthropomorphic" has no other meaning. Likewise, the mind that aims to understand reality can consider itself satisfied only by reducing it to terms of thought. If man realized that the universe like him can love and suffer, he would be reconciled. If thought discovered in the shimmering mirrors of phenomena eternal relations capable of summing them up and summing themselves up in a single principle, then would be seen an intellectual joy of which the myth of the blessed would be but a ridiculous imitation. That nostalgia for unity, that appetite for the absolute illustrates the essential impulse </w:t>
      </w:r>
      <w:r w:rsidRPr="00266A2E">
        <w:rPr>
          <w:rFonts w:ascii="Times New Roman" w:hAnsi="Times New Roman" w:cs="Times New Roman"/>
          <w:color w:val="000000" w:themeColor="text1"/>
          <w:sz w:val="24"/>
          <w:szCs w:val="24"/>
          <w:lang w:val="en-US"/>
        </w:rPr>
        <w:lastRenderedPageBreak/>
        <w:t xml:space="preserve">of the human drama But the fact of that nostalgia's existence does not imply that it is to be immediately satisfied. For if, bridging the gulf that separates desire from conquest, we assert with Parmenides the reality of the One (whatever it may be), we fall into the ridiculous contradiction of a mind that asserts total unity and proves by its very assertion its own difference and the diversity it claimed to resolve. This other vicious circle is enough to stifle our hopes. </w:t>
      </w:r>
    </w:p>
    <w:p w:rsidR="00F05B4C" w:rsidRPr="00266A2E" w:rsidRDefault="00F05B4C" w:rsidP="00F05B4C">
      <w:pPr>
        <w:spacing w:after="0" w:line="240" w:lineRule="auto"/>
        <w:jc w:val="both"/>
        <w:rPr>
          <w:rFonts w:ascii="Times New Roman" w:hAnsi="Times New Roman" w:cs="Times New Roman"/>
          <w:color w:val="000000" w:themeColor="text1"/>
          <w:sz w:val="24"/>
          <w:szCs w:val="24"/>
          <w:lang w:val="en-US"/>
        </w:rPr>
      </w:pPr>
      <w:r w:rsidRPr="00266A2E">
        <w:rPr>
          <w:rFonts w:ascii="Times New Roman" w:hAnsi="Times New Roman" w:cs="Times New Roman"/>
          <w:color w:val="000000" w:themeColor="text1"/>
          <w:sz w:val="24"/>
          <w:szCs w:val="24"/>
          <w:lang w:val="en-US"/>
        </w:rPr>
        <w:t xml:space="preserve">             These are again truisms. I shall again repeat that they are not interesting in themselves but in the consequences that can be deduced from them. I know another truism: it tells me that man is mortal. One can nevertheless count the minds that have deduced the extreme conclusions from it. It is essential to consider as a constant point of reference in this essay the regular hiatus between what we fancy we know and what we really know, practical assent and simulated ignorance which allows us to live with ideas which, if we truly put them to the test, ought to upset our whole life. Faced with this inextricable contradiction of the mind, we shall fully grasp the divorce separating us from our own creations. So long as the mind keeps silent in the motionless world of its hopes, everything is reflected and arranged in the unity of its nostalgia. But with its first move this world cracks and tumbles: an infinite number of shimmering fragments is offered to the understanding. We must despair of ever reconstructing the familiar, calm surface which would give us peace of heart. After so many centuries of inquiries, so many abdications among thinkers, we are well aware that this is true for all our knowledge. With the exception of professional rationalists, today people despair of true knowledge. If the only significant history of human thought were to be written, it would have to be the history of its successive regrets and its impotences. </w:t>
      </w:r>
    </w:p>
    <w:p w:rsidR="00F05B4C" w:rsidRPr="00266A2E" w:rsidRDefault="00F05B4C" w:rsidP="00F05B4C">
      <w:pPr>
        <w:spacing w:after="0" w:line="240" w:lineRule="auto"/>
        <w:jc w:val="both"/>
        <w:rPr>
          <w:rFonts w:ascii="Times New Roman" w:hAnsi="Times New Roman" w:cs="Times New Roman"/>
          <w:color w:val="000000" w:themeColor="text1"/>
          <w:sz w:val="24"/>
          <w:szCs w:val="24"/>
          <w:lang w:val="en-US"/>
        </w:rPr>
      </w:pPr>
      <w:r w:rsidRPr="00266A2E">
        <w:rPr>
          <w:rFonts w:ascii="Times New Roman" w:hAnsi="Times New Roman" w:cs="Times New Roman"/>
          <w:color w:val="000000" w:themeColor="text1"/>
          <w:sz w:val="24"/>
          <w:szCs w:val="24"/>
          <w:lang w:val="en-US"/>
        </w:rPr>
        <w:t xml:space="preserve">             Of whom and of what indeed can I say: "I know that!" This heart within me I can feel, and I judge that it exists. This world I can touch, and I likewise judge that it exists. There ends all my knowledge, and the rest is construction. For if I try to seize this self of which I feel sure, if I try to define and to summarize it, it is nothing but water slipping through my fingers. I can sketch one by one all the aspects it is able to assume, all those likewise that have been attributed to it, this upbringing, this origin, this ardor or these silences, this nobility or this vileness. But aspects cannot be added up. This very heart which is mine will forever remain indefinable to me. Between the certainty I have of my existence and the content I try to give to that assurance, the gap will never be filled. Forever I shall be a stranger to myself. In psychology as in logic, there are truths but no truth. Socrates' "Know thyself" has as much value as the "Be virtuous" of our confessionals. They reveal a nostalgia at the same time as an ignorance. They are sterile exercises on great subjects. They are legitimate only in precisely so far as they are approximate. </w:t>
      </w:r>
    </w:p>
    <w:p w:rsidR="00F05B4C" w:rsidRPr="00266A2E" w:rsidRDefault="00F05B4C" w:rsidP="00F05B4C">
      <w:pPr>
        <w:spacing w:after="0" w:line="240" w:lineRule="auto"/>
        <w:jc w:val="both"/>
        <w:rPr>
          <w:rFonts w:ascii="Times New Roman" w:hAnsi="Times New Roman" w:cs="Times New Roman"/>
          <w:color w:val="000000" w:themeColor="text1"/>
          <w:sz w:val="24"/>
          <w:szCs w:val="24"/>
          <w:lang w:val="en-US"/>
        </w:rPr>
      </w:pPr>
      <w:r w:rsidRPr="00266A2E">
        <w:rPr>
          <w:rFonts w:ascii="Times New Roman" w:hAnsi="Times New Roman" w:cs="Times New Roman"/>
          <w:color w:val="000000" w:themeColor="text1"/>
          <w:sz w:val="24"/>
          <w:szCs w:val="24"/>
          <w:lang w:val="en-US"/>
        </w:rPr>
        <w:t xml:space="preserve">And here are trees and I know their gnarled surface, water and I feel its taste. These scents of grass and stars at night, certain evenings when the heart relaxes-how shall I negate this world whose power and strength I feel? Yet all the knowledge on earth will give me nothing to assure me that this world is mine. You describe it to me and you teach me to classify it. You enumerate its laws and in my thirst for knowledge I admit that they are true. You take apart its mechanism and my hope increases. At the final stage you teach me that this wondrous and multicolored universe can be reduced to the atom and that the atom itself can be reduced to the electron. All this is good and I wait for you to continue. But you tell me of an invisible planetary system in which electrons gravitate around a nucleus. You explain this world to me with an image. I realize then that you have been reduced to poetry: I shall never know. Have I the time to become indignant? You have already changed theories. So that science that was to teach me everything ends up in a hypothesis, that lucidity founders in metaphor, that uncertainty is resolved in a work of art. What need had I of so many efforts? The soft lines of these hills and the hand of evening on this troubled heart teach me much more. I have returned to my beginning. I realize that if through science I can seize phenomena and enumerate them, I cannot, for all that, apprehend the world. Were I to trace its entire relief with my finger, I should not know any more. And you give me the choice between a description that is sure but that teaches me nothing and hypotheses that claim to teach men but that are not sure. A stranger to myself and to the world, armed solely with a thought that negates itself as soon as it asserts, what is this condition in which I can have peace </w:t>
      </w:r>
      <w:r w:rsidRPr="00266A2E">
        <w:rPr>
          <w:rFonts w:ascii="Times New Roman" w:hAnsi="Times New Roman" w:cs="Times New Roman"/>
          <w:color w:val="000000" w:themeColor="text1"/>
          <w:sz w:val="24"/>
          <w:szCs w:val="24"/>
          <w:lang w:val="en-US"/>
        </w:rPr>
        <w:lastRenderedPageBreak/>
        <w:t xml:space="preserve">only by refusing to know and to live, in which the appetite for conquest bumps into walls that defy its assaults? To will is to stir up paradoxes. Everything is ordered in such a way as to bring into being that poisoned peace produced by thoughtlessness, lack of heart, or fatal renunciations. </w:t>
      </w:r>
    </w:p>
    <w:p w:rsidR="00F05B4C" w:rsidRPr="00C317DA" w:rsidRDefault="00F05B4C" w:rsidP="00F05B4C">
      <w:pPr>
        <w:spacing w:after="0" w:line="240" w:lineRule="auto"/>
        <w:jc w:val="both"/>
        <w:rPr>
          <w:rFonts w:ascii="Times New Roman" w:hAnsi="Times New Roman" w:cs="Times New Roman"/>
          <w:color w:val="000000" w:themeColor="text1"/>
          <w:sz w:val="24"/>
          <w:szCs w:val="24"/>
          <w:lang w:val="en-US"/>
        </w:rPr>
      </w:pPr>
      <w:r w:rsidRPr="00266A2E">
        <w:rPr>
          <w:rFonts w:ascii="Times New Roman" w:hAnsi="Times New Roman" w:cs="Times New Roman"/>
          <w:color w:val="000000" w:themeColor="text1"/>
          <w:sz w:val="24"/>
          <w:szCs w:val="24"/>
          <w:lang w:val="en-US"/>
        </w:rPr>
        <w:t>Hence the intelligence, too, tells me in its way that this world is absurd. Its contrary, blind reason, may well claim that all is clear; I was waiting for proof and longing for it to be right. But despite so many pretentious centuries and over the heads of so many eloquent and persuasive men, I know that is false. On this plane, at least, there is no happiness if I cannot know. That universal reason, practical or ethical, that determinism, those categories that explain everything are enough to make a decent man laugh. They have nothing to do with the mind. They negate its profound truth, which is to be enchained. In this unintelligible and limited universe, man's fate henceforth assumes its meaning. A horde of irrationals has sprung up and surrounds him until his ultimate end. In his recovered and now studied lucidity, the feeling of the absurd becomes clear and definite. I said that the world is absurd, but I was too hasty. This world in itself is not reasonable, that is all that can be said. But what is absurd is the confrontation of this irrational and the wild longing for clarity whose call echoes in the human heart. The absurd depends as much on man as on the world. For the moment it is all that links them together. It binds them one to the other as only hatred can weld two creatures together. This is all I can discern clearly in this measureless universe where my adventure takes place. Let us pause here. If I hold to be true that absurdity that determines my relationship with life, if I become thoroughly imbued with that sentiment that seizes me in face of the world's scenes, with that lucidity imposed on me by the pursuit of a science, I must sacrifice everything to these certainties and I must see them squarely to be able to maintain them. Above all, I must adapt my behavior to them and pursue them in all their consequences. I am speaking here of decency. But I want to know beforehand if thought can live in those deserts.</w:t>
      </w:r>
    </w:p>
    <w:p w:rsidR="00F05B4C" w:rsidRPr="00C317DA" w:rsidRDefault="00F05B4C" w:rsidP="00F05B4C">
      <w:pPr>
        <w:spacing w:after="0" w:line="240" w:lineRule="auto"/>
        <w:jc w:val="both"/>
        <w:rPr>
          <w:rFonts w:ascii="Times New Roman" w:hAnsi="Times New Roman" w:cs="Times New Roman"/>
          <w:color w:val="000000" w:themeColor="text1"/>
          <w:sz w:val="24"/>
          <w:szCs w:val="24"/>
          <w:lang w:val="en-US"/>
        </w:rPr>
      </w:pPr>
    </w:p>
    <w:p w:rsidR="00F05B4C" w:rsidRPr="003E77FC" w:rsidRDefault="00F05B4C" w:rsidP="00F05B4C">
      <w:pPr>
        <w:jc w:val="both"/>
        <w:rPr>
          <w:rFonts w:ascii="Times New Roman" w:hAnsi="Times New Roman" w:cs="Times New Roman"/>
          <w:color w:val="000000" w:themeColor="text1"/>
          <w:sz w:val="24"/>
          <w:szCs w:val="24"/>
          <w:lang w:val="en-US"/>
        </w:rPr>
      </w:pPr>
      <w:r w:rsidRPr="003E77FC">
        <w:rPr>
          <w:rFonts w:ascii="Times New Roman" w:hAnsi="Times New Roman" w:cs="Times New Roman"/>
          <w:i/>
          <w:color w:val="000000" w:themeColor="text1"/>
          <w:sz w:val="24"/>
          <w:szCs w:val="24"/>
          <w:lang w:val="en-US"/>
        </w:rPr>
        <w:t>Camus A.</w:t>
      </w:r>
      <w:r w:rsidRPr="003E77FC">
        <w:rPr>
          <w:rFonts w:ascii="Times New Roman" w:hAnsi="Times New Roman" w:cs="Times New Roman"/>
          <w:color w:val="000000" w:themeColor="text1"/>
          <w:sz w:val="24"/>
          <w:szCs w:val="24"/>
          <w:lang w:val="en-US"/>
        </w:rPr>
        <w:t xml:space="preserve"> The Myth of Sisyphus: An Absurd Reasoning</w:t>
      </w:r>
      <w:r>
        <w:rPr>
          <w:rFonts w:ascii="Times New Roman" w:hAnsi="Times New Roman" w:cs="Times New Roman"/>
          <w:color w:val="000000" w:themeColor="text1"/>
          <w:sz w:val="24"/>
          <w:szCs w:val="24"/>
          <w:lang w:val="en-US"/>
        </w:rPr>
        <w:t>//</w:t>
      </w:r>
      <w:r w:rsidRPr="003E77FC">
        <w:rPr>
          <w:rFonts w:ascii="Times New Roman" w:hAnsi="Times New Roman" w:cs="Times New Roman"/>
          <w:i/>
          <w:color w:val="000000" w:themeColor="text1"/>
          <w:sz w:val="24"/>
          <w:szCs w:val="24"/>
          <w:lang w:val="en-US"/>
        </w:rPr>
        <w:t>Camus A.</w:t>
      </w:r>
      <w:r w:rsidRPr="003E77FC">
        <w:rPr>
          <w:rFonts w:ascii="Times New Roman" w:hAnsi="Times New Roman" w:cs="Times New Roman"/>
          <w:color w:val="000000" w:themeColor="text1"/>
          <w:sz w:val="24"/>
          <w:szCs w:val="24"/>
          <w:lang w:val="en-US"/>
        </w:rPr>
        <w:t xml:space="preserve"> The Myth of Sisyphus and Other Essays. N. Y.; Vintage books,</w:t>
      </w:r>
      <w:r>
        <w:rPr>
          <w:rFonts w:ascii="Times New Roman" w:hAnsi="Times New Roman" w:cs="Times New Roman"/>
          <w:color w:val="000000" w:themeColor="text1"/>
          <w:sz w:val="24"/>
          <w:szCs w:val="24"/>
          <w:lang w:val="en-US"/>
        </w:rPr>
        <w:t xml:space="preserve"> </w:t>
      </w:r>
      <w:r w:rsidRPr="003E77FC">
        <w:rPr>
          <w:rFonts w:ascii="Times New Roman" w:hAnsi="Times New Roman" w:cs="Times New Roman"/>
          <w:color w:val="000000" w:themeColor="text1"/>
          <w:sz w:val="24"/>
          <w:szCs w:val="24"/>
          <w:lang w:val="en-US"/>
        </w:rPr>
        <w:t>1991. P. 3-79</w:t>
      </w:r>
    </w:p>
    <w:p w:rsidR="00F05B4C" w:rsidRPr="00F05B4C" w:rsidRDefault="00F05B4C" w:rsidP="00F05B4C">
      <w:pPr>
        <w:spacing w:after="0" w:line="240" w:lineRule="auto"/>
        <w:jc w:val="both"/>
        <w:rPr>
          <w:rFonts w:ascii="Times New Roman" w:hAnsi="Times New Roman" w:cs="Times New Roman"/>
          <w:b/>
          <w:i/>
          <w:color w:val="000000" w:themeColor="text1"/>
          <w:sz w:val="24"/>
          <w:szCs w:val="24"/>
          <w:u w:val="single"/>
          <w:lang w:val="en-US"/>
        </w:rPr>
      </w:pPr>
      <w:r w:rsidRPr="00F05B4C">
        <w:rPr>
          <w:rFonts w:ascii="Times New Roman" w:hAnsi="Times New Roman" w:cs="Times New Roman"/>
          <w:b/>
          <w:i/>
          <w:sz w:val="24"/>
          <w:szCs w:val="24"/>
          <w:u w:val="single"/>
          <w:lang w:val="en-US"/>
        </w:rPr>
        <w:t xml:space="preserve">Questions to the text  </w:t>
      </w:r>
    </w:p>
    <w:p w:rsidR="00F05B4C" w:rsidRPr="00F05B4C" w:rsidRDefault="00D141CA" w:rsidP="00F05B4C">
      <w:pPr>
        <w:spacing w:after="0" w:line="240" w:lineRule="auto"/>
        <w:jc w:val="both"/>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1.</w:t>
      </w:r>
      <w:r w:rsidR="00F05B4C" w:rsidRPr="00F05B4C">
        <w:rPr>
          <w:rFonts w:ascii="Times New Roman" w:hAnsi="Times New Roman" w:cs="Times New Roman"/>
          <w:i/>
          <w:color w:val="000000" w:themeColor="text1"/>
          <w:sz w:val="24"/>
          <w:szCs w:val="24"/>
          <w:lang w:val="en-US"/>
        </w:rPr>
        <w:t xml:space="preserve"> What is the main philosophical problem according to Camus?</w:t>
      </w:r>
    </w:p>
    <w:p w:rsidR="00F05B4C" w:rsidRPr="00F05B4C" w:rsidRDefault="00D141CA" w:rsidP="00F05B4C">
      <w:pPr>
        <w:spacing w:after="0" w:line="240" w:lineRule="auto"/>
        <w:jc w:val="both"/>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 xml:space="preserve">3. </w:t>
      </w:r>
      <w:r w:rsidR="00F05B4C" w:rsidRPr="00F05B4C">
        <w:rPr>
          <w:rFonts w:ascii="Times New Roman" w:hAnsi="Times New Roman" w:cs="Times New Roman"/>
          <w:i/>
          <w:color w:val="000000" w:themeColor="text1"/>
          <w:sz w:val="24"/>
          <w:szCs w:val="24"/>
          <w:lang w:val="en-US"/>
        </w:rPr>
        <w:t>How does a feeling of absurdity arise?</w:t>
      </w:r>
    </w:p>
    <w:p w:rsidR="00F05B4C" w:rsidRPr="00F05B4C" w:rsidRDefault="00D141CA" w:rsidP="00F05B4C">
      <w:pPr>
        <w:spacing w:after="0" w:line="240" w:lineRule="auto"/>
        <w:jc w:val="both"/>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4.</w:t>
      </w:r>
      <w:r w:rsidR="00F05B4C" w:rsidRPr="00F05B4C">
        <w:rPr>
          <w:rFonts w:ascii="Times New Roman" w:hAnsi="Times New Roman" w:cs="Times New Roman"/>
          <w:i/>
          <w:color w:val="000000" w:themeColor="text1"/>
          <w:sz w:val="24"/>
          <w:szCs w:val="24"/>
          <w:lang w:val="en-US"/>
        </w:rPr>
        <w:t xml:space="preserve"> What is absurdity?</w:t>
      </w:r>
    </w:p>
    <w:p w:rsidR="00F05B4C" w:rsidRPr="00F05B4C" w:rsidRDefault="00F05B4C" w:rsidP="00F05B4C">
      <w:pPr>
        <w:spacing w:after="0" w:line="240" w:lineRule="auto"/>
        <w:jc w:val="both"/>
        <w:rPr>
          <w:rFonts w:ascii="Times New Roman" w:hAnsi="Times New Roman" w:cs="Times New Roman"/>
          <w:i/>
          <w:color w:val="000000" w:themeColor="text1"/>
          <w:sz w:val="24"/>
          <w:szCs w:val="24"/>
          <w:lang w:val="en-US"/>
        </w:rPr>
      </w:pPr>
      <w:r w:rsidRPr="00F05B4C">
        <w:rPr>
          <w:rFonts w:ascii="Times New Roman" w:hAnsi="Times New Roman" w:cs="Times New Roman"/>
          <w:i/>
          <w:color w:val="000000" w:themeColor="text1"/>
          <w:sz w:val="24"/>
          <w:szCs w:val="24"/>
          <w:lang w:val="en-US"/>
        </w:rPr>
        <w:t>5</w:t>
      </w:r>
      <w:r w:rsidR="00D141CA">
        <w:rPr>
          <w:rFonts w:ascii="Times New Roman" w:hAnsi="Times New Roman" w:cs="Times New Roman"/>
          <w:i/>
          <w:color w:val="000000" w:themeColor="text1"/>
          <w:sz w:val="24"/>
          <w:szCs w:val="24"/>
          <w:lang w:val="en-US"/>
        </w:rPr>
        <w:t>.</w:t>
      </w:r>
      <w:r w:rsidRPr="00F05B4C">
        <w:rPr>
          <w:rFonts w:ascii="Times New Roman" w:hAnsi="Times New Roman" w:cs="Times New Roman"/>
          <w:i/>
          <w:color w:val="000000" w:themeColor="text1"/>
          <w:sz w:val="24"/>
          <w:szCs w:val="24"/>
          <w:lang w:val="en-US"/>
        </w:rPr>
        <w:t xml:space="preserve"> Is it possible to destroy the absurd?</w:t>
      </w:r>
    </w:p>
    <w:p w:rsidR="00F05B4C" w:rsidRPr="00F05B4C" w:rsidRDefault="00D141CA" w:rsidP="00F05B4C">
      <w:pPr>
        <w:spacing w:after="0" w:line="240" w:lineRule="auto"/>
        <w:jc w:val="both"/>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6.</w:t>
      </w:r>
      <w:r w:rsidR="00F05B4C" w:rsidRPr="00F05B4C">
        <w:rPr>
          <w:rFonts w:ascii="Times New Roman" w:hAnsi="Times New Roman" w:cs="Times New Roman"/>
          <w:i/>
          <w:color w:val="000000" w:themeColor="text1"/>
          <w:sz w:val="24"/>
          <w:szCs w:val="24"/>
          <w:lang w:val="en-US"/>
        </w:rPr>
        <w:t xml:space="preserve"> What should be the consequence of absurd recognition for the person?</w:t>
      </w:r>
    </w:p>
    <w:p w:rsidR="00F05B4C" w:rsidRPr="00F05B4C" w:rsidRDefault="00D141CA" w:rsidP="00F05B4C">
      <w:pPr>
        <w:spacing w:after="0" w:line="240" w:lineRule="auto"/>
        <w:jc w:val="both"/>
        <w:rPr>
          <w:rFonts w:ascii="Times New Roman" w:hAnsi="Times New Roman" w:cs="Times New Roman"/>
          <w:i/>
          <w:color w:val="000000" w:themeColor="text1"/>
          <w:sz w:val="24"/>
          <w:szCs w:val="24"/>
          <w:lang w:val="en-US"/>
        </w:rPr>
      </w:pPr>
      <w:r>
        <w:rPr>
          <w:rFonts w:ascii="Times New Roman" w:hAnsi="Times New Roman" w:cs="Times New Roman"/>
          <w:i/>
          <w:color w:val="000000" w:themeColor="text1"/>
          <w:sz w:val="24"/>
          <w:szCs w:val="24"/>
          <w:lang w:val="en-US"/>
        </w:rPr>
        <w:t>7.</w:t>
      </w:r>
      <w:r w:rsidR="00F05B4C" w:rsidRPr="00F05B4C">
        <w:rPr>
          <w:rFonts w:ascii="Times New Roman" w:hAnsi="Times New Roman" w:cs="Times New Roman"/>
          <w:i/>
          <w:color w:val="000000" w:themeColor="text1"/>
          <w:sz w:val="24"/>
          <w:szCs w:val="24"/>
          <w:lang w:val="en-US"/>
        </w:rPr>
        <w:t xml:space="preserve"> What do you think could be a revolt against the absurd?</w:t>
      </w:r>
    </w:p>
    <w:p w:rsidR="00F05B4C" w:rsidRPr="00D141CA" w:rsidRDefault="00F05B4C" w:rsidP="00F05B4C">
      <w:pPr>
        <w:spacing w:after="0" w:line="240" w:lineRule="auto"/>
        <w:jc w:val="both"/>
        <w:rPr>
          <w:rFonts w:ascii="Times New Roman" w:hAnsi="Times New Roman" w:cs="Times New Roman"/>
          <w:i/>
          <w:color w:val="000000" w:themeColor="text1"/>
          <w:sz w:val="28"/>
          <w:szCs w:val="28"/>
          <w:lang w:val="en-US"/>
        </w:rPr>
      </w:pPr>
    </w:p>
    <w:p w:rsidR="00D141CA" w:rsidRDefault="00D141CA" w:rsidP="00D634D2">
      <w:pPr>
        <w:pStyle w:val="1"/>
        <w:jc w:val="center"/>
        <w:rPr>
          <w:color w:val="000000"/>
          <w:sz w:val="36"/>
          <w:szCs w:val="36"/>
          <w:lang w:val="en-US"/>
        </w:rPr>
      </w:pPr>
    </w:p>
    <w:p w:rsidR="00D141CA" w:rsidRDefault="00D141CA" w:rsidP="00D634D2">
      <w:pPr>
        <w:pStyle w:val="1"/>
        <w:jc w:val="center"/>
        <w:rPr>
          <w:color w:val="000000"/>
          <w:sz w:val="36"/>
          <w:szCs w:val="36"/>
          <w:lang w:val="en-US"/>
        </w:rPr>
      </w:pPr>
    </w:p>
    <w:p w:rsidR="00D141CA" w:rsidRDefault="00D141CA" w:rsidP="00D634D2">
      <w:pPr>
        <w:pStyle w:val="1"/>
        <w:jc w:val="center"/>
        <w:rPr>
          <w:color w:val="000000"/>
          <w:sz w:val="36"/>
          <w:szCs w:val="36"/>
          <w:lang w:val="en-US"/>
        </w:rPr>
      </w:pPr>
    </w:p>
    <w:p w:rsidR="00D141CA" w:rsidRDefault="00D141CA" w:rsidP="00D634D2">
      <w:pPr>
        <w:pStyle w:val="1"/>
        <w:jc w:val="center"/>
        <w:rPr>
          <w:color w:val="000000"/>
          <w:sz w:val="36"/>
          <w:szCs w:val="36"/>
          <w:lang w:val="en-US"/>
        </w:rPr>
      </w:pPr>
    </w:p>
    <w:p w:rsidR="00D141CA" w:rsidRDefault="00D141CA" w:rsidP="00D634D2">
      <w:pPr>
        <w:pStyle w:val="1"/>
        <w:jc w:val="center"/>
        <w:rPr>
          <w:color w:val="000000"/>
          <w:sz w:val="36"/>
          <w:szCs w:val="36"/>
          <w:lang w:val="en-US"/>
        </w:rPr>
      </w:pPr>
    </w:p>
    <w:p w:rsidR="00D141CA" w:rsidRDefault="00D141CA" w:rsidP="00D634D2">
      <w:pPr>
        <w:pStyle w:val="1"/>
        <w:jc w:val="center"/>
        <w:rPr>
          <w:color w:val="000000"/>
          <w:sz w:val="36"/>
          <w:szCs w:val="36"/>
          <w:lang w:val="en-US"/>
        </w:rPr>
      </w:pPr>
    </w:p>
    <w:p w:rsidR="00D634D2" w:rsidRPr="00566E47" w:rsidRDefault="00D634D2" w:rsidP="00D634D2">
      <w:pPr>
        <w:pStyle w:val="1"/>
        <w:jc w:val="center"/>
        <w:rPr>
          <w:color w:val="000000"/>
          <w:sz w:val="36"/>
          <w:szCs w:val="36"/>
          <w:lang w:val="en-US"/>
        </w:rPr>
      </w:pPr>
      <w:r w:rsidRPr="00566E47">
        <w:rPr>
          <w:color w:val="000000"/>
          <w:sz w:val="36"/>
          <w:szCs w:val="36"/>
          <w:lang w:val="en-US"/>
        </w:rPr>
        <w:lastRenderedPageBreak/>
        <w:t>Part I</w:t>
      </w:r>
      <w:r w:rsidR="00D141CA">
        <w:rPr>
          <w:color w:val="000000"/>
          <w:sz w:val="36"/>
          <w:szCs w:val="36"/>
          <w:lang w:val="en-US"/>
        </w:rPr>
        <w:t>II</w:t>
      </w:r>
    </w:p>
    <w:p w:rsidR="00B6328C" w:rsidRDefault="00D634D2" w:rsidP="00B6328C">
      <w:pPr>
        <w:pStyle w:val="1"/>
        <w:jc w:val="center"/>
        <w:rPr>
          <w:color w:val="0F1111"/>
          <w:sz w:val="36"/>
          <w:szCs w:val="36"/>
          <w:lang w:val="en-US"/>
        </w:rPr>
      </w:pPr>
      <w:r w:rsidRPr="00D634D2">
        <w:rPr>
          <w:sz w:val="36"/>
          <w:szCs w:val="36"/>
          <w:lang w:val="en-US"/>
        </w:rPr>
        <w:t xml:space="preserve">Great Humanists of the </w:t>
      </w:r>
      <w:r w:rsidRPr="00D634D2">
        <w:rPr>
          <w:color w:val="0F1111"/>
          <w:sz w:val="36"/>
          <w:szCs w:val="36"/>
          <w:lang w:val="en-US"/>
        </w:rPr>
        <w:t>Twentieth Century</w:t>
      </w:r>
    </w:p>
    <w:p w:rsidR="00D634D2" w:rsidRPr="00FE1028" w:rsidRDefault="00D634D2" w:rsidP="00D634D2">
      <w:pPr>
        <w:autoSpaceDE w:val="0"/>
        <w:autoSpaceDN w:val="0"/>
        <w:adjustRightInd w:val="0"/>
        <w:spacing w:after="120" w:line="240" w:lineRule="auto"/>
        <w:jc w:val="center"/>
        <w:rPr>
          <w:rFonts w:ascii="Times New Roman" w:hAnsi="Times New Roman" w:cs="Times New Roman"/>
          <w:i/>
          <w:color w:val="202122"/>
          <w:sz w:val="28"/>
          <w:szCs w:val="28"/>
        </w:rPr>
      </w:pPr>
      <w:r w:rsidRPr="00FE1028">
        <w:rPr>
          <w:rFonts w:ascii="Times New Roman" w:hAnsi="Times New Roman" w:cs="Times New Roman"/>
          <w:b/>
          <w:bCs/>
          <w:i/>
          <w:color w:val="202122"/>
          <w:sz w:val="28"/>
          <w:szCs w:val="28"/>
          <w:lang w:val="en-US"/>
        </w:rPr>
        <w:t xml:space="preserve">Albert Schweitzer </w:t>
      </w:r>
      <w:r w:rsidRPr="00FE1028">
        <w:rPr>
          <w:rFonts w:ascii="Times New Roman" w:hAnsi="Times New Roman" w:cs="Times New Roman"/>
          <w:i/>
          <w:color w:val="202122"/>
          <w:sz w:val="28"/>
          <w:szCs w:val="28"/>
          <w:lang w:val="en-US"/>
        </w:rPr>
        <w:t>(1875-1965)</w:t>
      </w:r>
    </w:p>
    <w:p w:rsidR="00D634D2" w:rsidRDefault="00D634D2" w:rsidP="00D634D2">
      <w:pPr>
        <w:autoSpaceDE w:val="0"/>
        <w:autoSpaceDN w:val="0"/>
        <w:adjustRightInd w:val="0"/>
        <w:spacing w:after="120" w:line="240" w:lineRule="auto"/>
        <w:jc w:val="center"/>
        <w:rPr>
          <w:rFonts w:ascii="Times New Roman" w:hAnsi="Times New Roman" w:cs="Times New Roman"/>
          <w:color w:val="202122"/>
          <w:sz w:val="28"/>
          <w:szCs w:val="28"/>
        </w:rPr>
      </w:pPr>
      <w:r>
        <w:rPr>
          <w:rFonts w:ascii="Times New Roman" w:hAnsi="Times New Roman" w:cs="Times New Roman"/>
          <w:noProof/>
          <w:color w:val="202122"/>
          <w:sz w:val="28"/>
          <w:szCs w:val="28"/>
          <w:lang w:eastAsia="ru-RU"/>
        </w:rPr>
        <w:drawing>
          <wp:inline distT="0" distB="0" distL="0" distR="0">
            <wp:extent cx="3686175" cy="2142171"/>
            <wp:effectExtent l="19050" t="0" r="0" b="0"/>
            <wp:docPr id="11" name="Рисунок 1" descr="C:\Users\HP\Documents\хрестоматия на англ\швейцер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cuments\хрестоматия на англ\швейцер 2.jpg"/>
                    <pic:cNvPicPr>
                      <a:picLocks noChangeAspect="1" noChangeArrowheads="1"/>
                    </pic:cNvPicPr>
                  </pic:nvPicPr>
                  <pic:blipFill>
                    <a:blip r:embed="rId45" cstate="print"/>
                    <a:srcRect/>
                    <a:stretch>
                      <a:fillRect/>
                    </a:stretch>
                  </pic:blipFill>
                  <pic:spPr bwMode="auto">
                    <a:xfrm>
                      <a:off x="0" y="0"/>
                      <a:ext cx="3689865" cy="2144316"/>
                    </a:xfrm>
                    <a:prstGeom prst="rect">
                      <a:avLst/>
                    </a:prstGeom>
                    <a:noFill/>
                    <a:ln w="9525">
                      <a:noFill/>
                      <a:miter lim="800000"/>
                      <a:headEnd/>
                      <a:tailEnd/>
                    </a:ln>
                  </pic:spPr>
                </pic:pic>
              </a:graphicData>
            </a:graphic>
          </wp:inline>
        </w:drawing>
      </w:r>
    </w:p>
    <w:p w:rsidR="00D634D2" w:rsidRPr="00187F37" w:rsidRDefault="00D634D2" w:rsidP="00D634D2">
      <w:pPr>
        <w:autoSpaceDE w:val="0"/>
        <w:autoSpaceDN w:val="0"/>
        <w:adjustRightInd w:val="0"/>
        <w:spacing w:after="0" w:line="240" w:lineRule="auto"/>
        <w:ind w:firstLine="567"/>
        <w:jc w:val="both"/>
        <w:rPr>
          <w:rFonts w:ascii="Times New Roman" w:hAnsi="Times New Roman" w:cs="Times New Roman"/>
          <w:color w:val="000000"/>
          <w:sz w:val="24"/>
          <w:szCs w:val="24"/>
          <w:lang w:val="en-US"/>
        </w:rPr>
      </w:pPr>
      <w:r w:rsidRPr="00187F37">
        <w:rPr>
          <w:rFonts w:ascii="Times New Roman" w:hAnsi="Times New Roman" w:cs="Times New Roman"/>
          <w:color w:val="202122"/>
          <w:sz w:val="24"/>
          <w:szCs w:val="24"/>
          <w:lang w:val="en-US"/>
        </w:rPr>
        <w:t xml:space="preserve"> German theologian, organist, writer, humanitarian, philosopher and physician. </w:t>
      </w:r>
      <w:r w:rsidRPr="00187F37">
        <w:rPr>
          <w:rFonts w:ascii="Times New Roman" w:hAnsi="Times New Roman" w:cs="Times New Roman"/>
          <w:color w:val="000000"/>
          <w:sz w:val="24"/>
          <w:szCs w:val="24"/>
          <w:lang w:val="en-US"/>
        </w:rPr>
        <w:t xml:space="preserve">He is known throughout the world for his missionary work in Africa. </w:t>
      </w:r>
    </w:p>
    <w:p w:rsidR="00D634D2" w:rsidRPr="00187F37" w:rsidRDefault="00D634D2" w:rsidP="00D634D2">
      <w:pPr>
        <w:autoSpaceDE w:val="0"/>
        <w:autoSpaceDN w:val="0"/>
        <w:adjustRightInd w:val="0"/>
        <w:spacing w:after="0" w:line="240" w:lineRule="auto"/>
        <w:ind w:firstLine="567"/>
        <w:jc w:val="both"/>
        <w:rPr>
          <w:rFonts w:ascii="Times New Roman" w:hAnsi="Times New Roman" w:cs="Times New Roman"/>
          <w:color w:val="202122"/>
          <w:sz w:val="24"/>
          <w:szCs w:val="24"/>
          <w:lang w:val="en-US"/>
        </w:rPr>
      </w:pPr>
      <w:r w:rsidRPr="00187F37">
        <w:rPr>
          <w:rFonts w:ascii="Times New Roman" w:hAnsi="Times New Roman" w:cs="Times New Roman"/>
          <w:color w:val="202122"/>
          <w:sz w:val="24"/>
          <w:szCs w:val="24"/>
          <w:lang w:val="en-US"/>
        </w:rPr>
        <w:t xml:space="preserve">He received the 1952 Nobel Peace Prize for his philosophy of  </w:t>
      </w:r>
      <w:r w:rsidRPr="00FE1028">
        <w:rPr>
          <w:rFonts w:ascii="Times New Roman" w:hAnsi="Times New Roman" w:cs="Times New Roman"/>
          <w:i/>
          <w:color w:val="202122"/>
          <w:sz w:val="24"/>
          <w:szCs w:val="24"/>
          <w:lang w:val="en-US"/>
        </w:rPr>
        <w:t>Reverence for Life</w:t>
      </w:r>
      <w:r w:rsidRPr="00187F37">
        <w:rPr>
          <w:rFonts w:ascii="Times New Roman" w:hAnsi="Times New Roman" w:cs="Times New Roman"/>
          <w:color w:val="202122"/>
          <w:sz w:val="24"/>
          <w:szCs w:val="24"/>
          <w:lang w:val="en-US"/>
        </w:rPr>
        <w:t xml:space="preserve">.  </w:t>
      </w:r>
      <w:r w:rsidRPr="00187F37">
        <w:rPr>
          <w:rFonts w:ascii="Times New Roman" w:hAnsi="Times New Roman" w:cs="Times New Roman"/>
          <w:color w:val="2E2A25"/>
          <w:sz w:val="24"/>
          <w:szCs w:val="24"/>
          <w:lang w:val="en-US"/>
        </w:rPr>
        <w:t>Prize motivation: "for his altruism, reverence for life, and tireless humanitarian work which has helped making the idea of brotherhood between men and nations a living one".</w:t>
      </w:r>
      <w:r w:rsidRPr="00187F37">
        <w:rPr>
          <w:rFonts w:ascii="Times New Roman" w:hAnsi="Times New Roman" w:cs="Times New Roman"/>
          <w:color w:val="202122"/>
          <w:sz w:val="24"/>
          <w:szCs w:val="24"/>
          <w:lang w:val="en-US"/>
        </w:rPr>
        <w:t xml:space="preserve"> </w:t>
      </w:r>
    </w:p>
    <w:p w:rsidR="00D634D2" w:rsidRPr="00187F37" w:rsidRDefault="00D634D2" w:rsidP="00D634D2">
      <w:pPr>
        <w:autoSpaceDE w:val="0"/>
        <w:autoSpaceDN w:val="0"/>
        <w:adjustRightInd w:val="0"/>
        <w:spacing w:after="0" w:line="240" w:lineRule="auto"/>
        <w:ind w:firstLine="567"/>
        <w:jc w:val="both"/>
        <w:rPr>
          <w:rFonts w:ascii="Times New Roman" w:hAnsi="Times New Roman" w:cs="Times New Roman"/>
          <w:color w:val="000000"/>
          <w:sz w:val="24"/>
          <w:szCs w:val="24"/>
          <w:lang w:val="en-US"/>
        </w:rPr>
      </w:pPr>
      <w:r w:rsidRPr="00187F37">
        <w:rPr>
          <w:rFonts w:ascii="Times New Roman" w:hAnsi="Times New Roman" w:cs="Times New Roman"/>
          <w:color w:val="000000"/>
          <w:sz w:val="24"/>
          <w:szCs w:val="24"/>
          <w:lang w:val="en-US"/>
        </w:rPr>
        <w:t xml:space="preserve">The expression "reverence for life" is the key to Albert Schweitzer's personal philosophy. No person must ever harm or destroy life unless absolutely necessary. This attitude permeated everything he did. </w:t>
      </w:r>
    </w:p>
    <w:p w:rsidR="00D634D2" w:rsidRPr="00187F37" w:rsidRDefault="00D634D2" w:rsidP="00D634D2">
      <w:pPr>
        <w:autoSpaceDE w:val="0"/>
        <w:autoSpaceDN w:val="0"/>
        <w:adjustRightInd w:val="0"/>
        <w:spacing w:after="0" w:line="240" w:lineRule="auto"/>
        <w:ind w:firstLine="567"/>
        <w:jc w:val="both"/>
        <w:rPr>
          <w:rFonts w:ascii="Times New Roman" w:hAnsi="Times New Roman" w:cs="Times New Roman"/>
          <w:color w:val="000000"/>
          <w:sz w:val="24"/>
          <w:szCs w:val="24"/>
          <w:lang w:val="en-US"/>
        </w:rPr>
      </w:pPr>
      <w:r w:rsidRPr="00187F37">
        <w:rPr>
          <w:rFonts w:ascii="Times New Roman" w:hAnsi="Times New Roman" w:cs="Times New Roman"/>
          <w:color w:val="202122"/>
          <w:sz w:val="24"/>
          <w:szCs w:val="24"/>
          <w:lang w:val="en-US"/>
        </w:rPr>
        <w:t xml:space="preserve">His philosophy was expressed in many ways, but most famously in founding and sustaining the Albert Schweitzer Hospital. </w:t>
      </w:r>
      <w:r w:rsidRPr="00187F37">
        <w:rPr>
          <w:rFonts w:ascii="Times New Roman" w:hAnsi="Times New Roman" w:cs="Times New Roman"/>
          <w:color w:val="000000"/>
          <w:sz w:val="24"/>
          <w:szCs w:val="24"/>
          <w:lang w:val="en-US"/>
        </w:rPr>
        <w:t>He wanted to alleviate suffering, and accordingly studied medicine. Together with his wife, who was a nurse, he built and ran a hospital at the mission station Lambarene in Gabon, a French colony at the time. This effort became an example to others.</w:t>
      </w:r>
    </w:p>
    <w:p w:rsidR="00D634D2" w:rsidRPr="00187F37" w:rsidRDefault="00D634D2" w:rsidP="00D634D2">
      <w:pPr>
        <w:autoSpaceDE w:val="0"/>
        <w:autoSpaceDN w:val="0"/>
        <w:adjustRightInd w:val="0"/>
        <w:spacing w:after="0" w:line="240" w:lineRule="auto"/>
        <w:ind w:firstLine="567"/>
        <w:jc w:val="both"/>
        <w:rPr>
          <w:rFonts w:ascii="Times New Roman" w:hAnsi="Times New Roman" w:cs="Times New Roman"/>
          <w:color w:val="202122"/>
          <w:sz w:val="24"/>
          <w:szCs w:val="24"/>
          <w:lang w:val="en-US"/>
        </w:rPr>
      </w:pPr>
      <w:r w:rsidRPr="00187F37">
        <w:rPr>
          <w:rFonts w:ascii="Times New Roman" w:hAnsi="Times New Roman" w:cs="Times New Roman"/>
          <w:color w:val="202122"/>
          <w:sz w:val="24"/>
          <w:szCs w:val="24"/>
          <w:lang w:val="en-US"/>
        </w:rPr>
        <w:t>Albert Schweitzer was also a gifted musician. He gave numerous organ concerts in Europe to finance the hospital in Africa. As a music scholar and organist, he studied the music of German composer Johann Sebastian Bach and influenced the Organ Reform Movement.</w:t>
      </w:r>
    </w:p>
    <w:p w:rsidR="00D634D2" w:rsidRDefault="00D634D2" w:rsidP="00D634D2">
      <w:pPr>
        <w:spacing w:after="0" w:line="240" w:lineRule="auto"/>
        <w:ind w:firstLine="567"/>
        <w:rPr>
          <w:sz w:val="24"/>
          <w:szCs w:val="24"/>
          <w:lang w:val="en-US"/>
        </w:rPr>
      </w:pPr>
    </w:p>
    <w:p w:rsidR="00D634D2" w:rsidRPr="0052663A" w:rsidRDefault="00D634D2" w:rsidP="00D634D2">
      <w:pPr>
        <w:autoSpaceDE w:val="0"/>
        <w:autoSpaceDN w:val="0"/>
        <w:adjustRightInd w:val="0"/>
        <w:spacing w:after="0" w:line="240" w:lineRule="auto"/>
        <w:jc w:val="center"/>
        <w:rPr>
          <w:rFonts w:ascii="Times New Roman" w:hAnsi="Times New Roman" w:cs="Times New Roman"/>
          <w:b/>
          <w:bCs/>
          <w:sz w:val="28"/>
          <w:szCs w:val="28"/>
          <w:lang w:val="en-US"/>
        </w:rPr>
      </w:pPr>
      <w:r>
        <w:rPr>
          <w:rFonts w:ascii="Times New Roman" w:hAnsi="Times New Roman" w:cs="Times New Roman"/>
          <w:b/>
          <w:bCs/>
          <w:sz w:val="28"/>
          <w:szCs w:val="28"/>
          <w:lang w:val="en-US"/>
        </w:rPr>
        <w:t>The Ethics of Reverence for Life</w:t>
      </w:r>
    </w:p>
    <w:p w:rsidR="00D634D2" w:rsidRPr="00D634D2" w:rsidRDefault="00D634D2" w:rsidP="00D634D2">
      <w:pPr>
        <w:autoSpaceDE w:val="0"/>
        <w:autoSpaceDN w:val="0"/>
        <w:adjustRightInd w:val="0"/>
        <w:spacing w:after="0" w:line="240" w:lineRule="auto"/>
        <w:jc w:val="center"/>
        <w:rPr>
          <w:rFonts w:ascii="Times New Roman" w:hAnsi="Times New Roman" w:cs="Times New Roman"/>
          <w:b/>
          <w:i/>
          <w:sz w:val="24"/>
          <w:szCs w:val="24"/>
          <w:lang w:val="en-US"/>
        </w:rPr>
      </w:pPr>
    </w:p>
    <w:p w:rsidR="00D634D2" w:rsidRPr="00D634D2" w:rsidRDefault="00D634D2" w:rsidP="00D634D2">
      <w:pPr>
        <w:autoSpaceDE w:val="0"/>
        <w:autoSpaceDN w:val="0"/>
        <w:adjustRightInd w:val="0"/>
        <w:spacing w:after="0" w:line="240" w:lineRule="auto"/>
        <w:jc w:val="center"/>
        <w:rPr>
          <w:rFonts w:ascii="Times New Roman" w:hAnsi="Times New Roman" w:cs="Times New Roman"/>
          <w:b/>
          <w:i/>
          <w:sz w:val="24"/>
          <w:szCs w:val="24"/>
          <w:lang w:val="en-US"/>
        </w:rPr>
      </w:pPr>
      <w:r w:rsidRPr="00D634D2">
        <w:rPr>
          <w:rFonts w:ascii="Times New Roman" w:hAnsi="Times New Roman" w:cs="Times New Roman"/>
          <w:b/>
          <w:i/>
          <w:sz w:val="24"/>
          <w:szCs w:val="24"/>
          <w:lang w:val="en-US"/>
        </w:rPr>
        <w:t>Written in 1949</w:t>
      </w:r>
    </w:p>
    <w:p w:rsidR="00D634D2" w:rsidRPr="00D634D2" w:rsidRDefault="00D634D2" w:rsidP="00D634D2">
      <w:pPr>
        <w:autoSpaceDE w:val="0"/>
        <w:autoSpaceDN w:val="0"/>
        <w:adjustRightInd w:val="0"/>
        <w:spacing w:after="0" w:line="240" w:lineRule="auto"/>
        <w:jc w:val="center"/>
        <w:rPr>
          <w:rFonts w:ascii="Calibri" w:hAnsi="Calibri" w:cs="Calibri"/>
          <w:b/>
          <w:i/>
          <w:lang w:val="en-US"/>
        </w:rPr>
      </w:pPr>
    </w:p>
    <w:p w:rsidR="00D634D2" w:rsidRPr="00EE6318" w:rsidRDefault="00D634D2" w:rsidP="00D634D2">
      <w:pPr>
        <w:spacing w:after="0" w:line="240" w:lineRule="auto"/>
        <w:ind w:firstLine="567"/>
        <w:jc w:val="both"/>
        <w:rPr>
          <w:rFonts w:ascii="Times New Roman" w:hAnsi="Times New Roman" w:cs="Times New Roman"/>
          <w:sz w:val="24"/>
          <w:szCs w:val="24"/>
          <w:lang w:val="en-US"/>
        </w:rPr>
      </w:pPr>
      <w:r w:rsidRPr="00EE6318">
        <w:rPr>
          <w:rFonts w:ascii="Times New Roman" w:hAnsi="Times New Roman" w:cs="Times New Roman"/>
          <w:sz w:val="24"/>
          <w:szCs w:val="24"/>
          <w:lang w:val="en-US"/>
        </w:rPr>
        <w:t xml:space="preserve">Knowledge, though ever becoming deeper and more comprehensive, can do nothing except take us ever deeper and ever further into the mystery that all that is, is will-to-live. Progress in science consists only in increasingly accurate description of the phenomena in which life in its innumerable forms appears and passes, letting us discover life where we did not previously expect it, and putting us in a position to turn to our own use in this or that way what we have learnt of the course of the will-to-live in nature. ... </w:t>
      </w:r>
    </w:p>
    <w:p w:rsidR="00D634D2" w:rsidRPr="00EE6318" w:rsidRDefault="00D634D2" w:rsidP="00D634D2">
      <w:pPr>
        <w:spacing w:after="0" w:line="240" w:lineRule="auto"/>
        <w:ind w:firstLine="567"/>
        <w:jc w:val="both"/>
        <w:rPr>
          <w:rFonts w:ascii="Times New Roman" w:hAnsi="Times New Roman" w:cs="Times New Roman"/>
          <w:sz w:val="24"/>
          <w:szCs w:val="24"/>
          <w:lang w:val="en-US"/>
        </w:rPr>
      </w:pPr>
      <w:r w:rsidRPr="00EE6318">
        <w:rPr>
          <w:rFonts w:ascii="Times New Roman" w:hAnsi="Times New Roman" w:cs="Times New Roman"/>
          <w:sz w:val="24"/>
          <w:szCs w:val="24"/>
          <w:lang w:val="en-US"/>
        </w:rPr>
        <w:tab/>
        <w:t>All true knowledge pas</w:t>
      </w:r>
      <w:r w:rsidR="00BC625F">
        <w:rPr>
          <w:rFonts w:ascii="Times New Roman" w:hAnsi="Times New Roman" w:cs="Times New Roman"/>
          <w:sz w:val="24"/>
          <w:szCs w:val="24"/>
          <w:lang w:val="en-US"/>
        </w:rPr>
        <w:t>ses on into experience. The nat</w:t>
      </w:r>
      <w:r w:rsidRPr="00EE6318">
        <w:rPr>
          <w:rFonts w:ascii="Times New Roman" w:hAnsi="Times New Roman" w:cs="Times New Roman"/>
          <w:sz w:val="24"/>
          <w:szCs w:val="24"/>
          <w:lang w:val="en-US"/>
        </w:rPr>
        <w:t xml:space="preserve">ure of the manifestations I do not know, but I form a conception of it in analogy to the will-to-live which is within myself. Thus my knowledge of the world </w:t>
      </w:r>
      <w:r>
        <w:rPr>
          <w:rFonts w:ascii="Times New Roman" w:hAnsi="Times New Roman" w:cs="Times New Roman"/>
          <w:sz w:val="24"/>
          <w:szCs w:val="24"/>
          <w:lang w:val="en-US"/>
        </w:rPr>
        <w:t>becomes experience of the world</w:t>
      </w:r>
      <w:r w:rsidRPr="00EE6318">
        <w:rPr>
          <w:rFonts w:ascii="Times New Roman" w:hAnsi="Times New Roman" w:cs="Times New Roman"/>
          <w:sz w:val="24"/>
          <w:szCs w:val="24"/>
          <w:lang w:val="en-US"/>
        </w:rPr>
        <w:t xml:space="preserve">. The knowledge which is becoming experience does not allow me to remain in face of the world a man who merely knows, but forces upon me an inward relation to the world, and fills me with reverence for the </w:t>
      </w:r>
      <w:r w:rsidRPr="00EE6318">
        <w:rPr>
          <w:rFonts w:ascii="Times New Roman" w:hAnsi="Times New Roman" w:cs="Times New Roman"/>
          <w:sz w:val="24"/>
          <w:szCs w:val="24"/>
          <w:lang w:val="en-US"/>
        </w:rPr>
        <w:lastRenderedPageBreak/>
        <w:t xml:space="preserve">mysterious will-to-live which is in all things. By making me think and wonder, it leads me ever upwards to the heights of reverence for life. There it lets my hand go. It cannot accompany me further. My will-to-live must now find its way about the world by itself. ... </w:t>
      </w:r>
    </w:p>
    <w:p w:rsidR="00D634D2" w:rsidRPr="00EE6318" w:rsidRDefault="00D634D2" w:rsidP="00D634D2">
      <w:pPr>
        <w:spacing w:after="0" w:line="240" w:lineRule="auto"/>
        <w:ind w:firstLine="567"/>
        <w:jc w:val="both"/>
        <w:rPr>
          <w:rFonts w:ascii="Times New Roman" w:hAnsi="Times New Roman" w:cs="Times New Roman"/>
          <w:sz w:val="24"/>
          <w:szCs w:val="24"/>
          <w:lang w:val="en-US"/>
        </w:rPr>
      </w:pPr>
      <w:r w:rsidRPr="00EE6318">
        <w:rPr>
          <w:rFonts w:ascii="Times New Roman" w:hAnsi="Times New Roman" w:cs="Times New Roman"/>
          <w:bCs/>
          <w:sz w:val="24"/>
          <w:szCs w:val="24"/>
          <w:lang w:val="en-US"/>
        </w:rPr>
        <w:t xml:space="preserve">... True philosophy must start from the most immediate and comprehensive fact of consciousness, which says: “I am life which wills to live, in the midst of life which wills to live.” This is not an ingenious dogmatic formula. Day by day, hour by hour, I live and move in it. At every moment of reflection it stands fresh before me. There bursts forth from it again and again as from roots that can never dry up, a living world- and life-view which can deal with all the facts of Being. A mysticism of ethical union with Being grows out of it. </w:t>
      </w:r>
    </w:p>
    <w:p w:rsidR="00D634D2" w:rsidRPr="00EE6318" w:rsidRDefault="00D634D2" w:rsidP="00D634D2">
      <w:pPr>
        <w:spacing w:after="0" w:line="240" w:lineRule="auto"/>
        <w:ind w:firstLine="567"/>
        <w:jc w:val="both"/>
        <w:rPr>
          <w:rFonts w:ascii="Times New Roman" w:hAnsi="Times New Roman" w:cs="Times New Roman"/>
          <w:sz w:val="24"/>
          <w:szCs w:val="24"/>
          <w:lang w:val="en-US"/>
        </w:rPr>
      </w:pPr>
      <w:r w:rsidRPr="00EE6318">
        <w:rPr>
          <w:rFonts w:ascii="Times New Roman" w:hAnsi="Times New Roman" w:cs="Times New Roman"/>
          <w:sz w:val="24"/>
          <w:szCs w:val="24"/>
          <w:lang w:val="en-US"/>
        </w:rPr>
        <w:t xml:space="preserve"> </w:t>
      </w:r>
      <w:r w:rsidRPr="00EE6318">
        <w:rPr>
          <w:rFonts w:ascii="Times New Roman" w:hAnsi="Times New Roman" w:cs="Times New Roman"/>
          <w:sz w:val="24"/>
          <w:szCs w:val="24"/>
          <w:lang w:val="en-US"/>
        </w:rPr>
        <w:tab/>
        <w:t xml:space="preserve">As in my own will-to-live there is a longing for wider life and for the mysterious exaltation of the will-to-live which we call pleasure, with dread of annihilation and of the mysterious depreciation of the will-to-live which we call pain; so is it also in the will-to-live all around me, whether it can express itself before me, or remains dumb. </w:t>
      </w:r>
    </w:p>
    <w:p w:rsidR="00D634D2" w:rsidRPr="00EE6318" w:rsidRDefault="00D634D2" w:rsidP="00D634D2">
      <w:pPr>
        <w:spacing w:after="0" w:line="240" w:lineRule="auto"/>
        <w:ind w:firstLine="567"/>
        <w:jc w:val="both"/>
        <w:rPr>
          <w:rFonts w:ascii="Times New Roman" w:hAnsi="Times New Roman" w:cs="Times New Roman"/>
          <w:sz w:val="24"/>
          <w:szCs w:val="24"/>
          <w:lang w:val="en-US"/>
        </w:rPr>
      </w:pPr>
      <w:r w:rsidRPr="00EE6318">
        <w:rPr>
          <w:rFonts w:ascii="Times New Roman" w:hAnsi="Times New Roman" w:cs="Times New Roman"/>
          <w:sz w:val="24"/>
          <w:szCs w:val="24"/>
          <w:lang w:val="en-US"/>
        </w:rPr>
        <w:tab/>
        <w:t xml:space="preserve">Ethics consist, therefore, in my experiencing the compulsion to show to all will-to-live the same reverence as I do to my own. There we have given us that basic principle of the moral which is a necessity of thought. It is good to maintain and to encourage life; it is bad to destroy life or to obstruct it. </w:t>
      </w:r>
    </w:p>
    <w:p w:rsidR="00D634D2" w:rsidRPr="00EE6318" w:rsidRDefault="00D634D2" w:rsidP="00D634D2">
      <w:pPr>
        <w:spacing w:after="0" w:line="240" w:lineRule="auto"/>
        <w:ind w:firstLine="567"/>
        <w:jc w:val="both"/>
        <w:rPr>
          <w:rFonts w:ascii="Times New Roman" w:hAnsi="Times New Roman" w:cs="Times New Roman"/>
          <w:sz w:val="24"/>
          <w:szCs w:val="24"/>
          <w:lang w:val="en-US"/>
        </w:rPr>
      </w:pPr>
      <w:r w:rsidRPr="00EE6318">
        <w:rPr>
          <w:rFonts w:ascii="Times New Roman" w:hAnsi="Times New Roman" w:cs="Times New Roman"/>
          <w:sz w:val="24"/>
          <w:szCs w:val="24"/>
          <w:lang w:val="en-US"/>
        </w:rPr>
        <w:tab/>
        <w:t xml:space="preserve">As a matter of fact, everything which in the ordinary ethical valuation of the relations of men to each other ranks as good can be brought under the description of material and spiritual maintenance or promotion of human life, and of effort to bring it to its highest value. Conversely, everything which ranks as bad in human relations is in the last analysis material or spiritual destruction or obstruction of human life, and negligence in the endeavour to bring it to its highest value. </w:t>
      </w:r>
    </w:p>
    <w:p w:rsidR="00D634D2" w:rsidRPr="00EE6318" w:rsidRDefault="00D634D2" w:rsidP="00D634D2">
      <w:pPr>
        <w:spacing w:after="0" w:line="240" w:lineRule="auto"/>
        <w:ind w:firstLine="567"/>
        <w:jc w:val="both"/>
        <w:rPr>
          <w:rFonts w:ascii="Times New Roman" w:hAnsi="Times New Roman" w:cs="Times New Roman"/>
          <w:sz w:val="24"/>
          <w:szCs w:val="24"/>
          <w:lang w:val="en-US"/>
        </w:rPr>
      </w:pPr>
      <w:r w:rsidRPr="00EE6318">
        <w:rPr>
          <w:rFonts w:ascii="Times New Roman" w:hAnsi="Times New Roman" w:cs="Times New Roman"/>
          <w:sz w:val="24"/>
          <w:szCs w:val="24"/>
          <w:lang w:val="en-US"/>
        </w:rPr>
        <w:t xml:space="preserve">... A man is truly ethical only when he obeys the compulsion to help all life which he is able to assist, and shrinks from injuring anything that lives. He does not ask how far this or that life deserves one’s sympathy as being valuable, nor, beyond that, whether and to what degree it is capable of feeling. Life as such is sacred to him. He tears no leaf from a tree, plucks no flower, and takes care to crush no insect. If in summer he is working by lamplight, he prefers to keep the window shut and breathe a stuffy atmosphere rather than see one insect after another fall with singed wings upon his table. </w:t>
      </w:r>
    </w:p>
    <w:p w:rsidR="00D634D2" w:rsidRPr="00EE6318" w:rsidRDefault="00D634D2" w:rsidP="00D634D2">
      <w:pPr>
        <w:spacing w:after="0" w:line="240" w:lineRule="auto"/>
        <w:ind w:firstLine="567"/>
        <w:jc w:val="both"/>
        <w:rPr>
          <w:rFonts w:ascii="Times New Roman" w:hAnsi="Times New Roman" w:cs="Times New Roman"/>
          <w:sz w:val="24"/>
          <w:szCs w:val="24"/>
          <w:lang w:val="en-US"/>
        </w:rPr>
      </w:pPr>
      <w:r w:rsidRPr="00EE6318">
        <w:rPr>
          <w:rFonts w:ascii="Times New Roman" w:hAnsi="Times New Roman" w:cs="Times New Roman"/>
          <w:sz w:val="24"/>
          <w:szCs w:val="24"/>
          <w:lang w:val="en-US"/>
        </w:rPr>
        <w:tab/>
        <w:t xml:space="preserve">If he walks on the road after a shower and sees an earthworm which has strayed on to it, he bethinks himself that it must get dried up m the sun, if it does not return soon enough to ground into which it can burrow, so he lifts It from the deadly stone surface, and puts it on the grass. If he comes across an insect which has fallen into a puddle, he stops a moment in order to hold out a leaf or a stalk on which it can save itself. </w:t>
      </w:r>
    </w:p>
    <w:p w:rsidR="00D634D2" w:rsidRPr="00EE6318" w:rsidRDefault="00D634D2" w:rsidP="00D634D2">
      <w:pPr>
        <w:spacing w:after="0" w:line="240" w:lineRule="auto"/>
        <w:ind w:firstLine="567"/>
        <w:jc w:val="both"/>
        <w:rPr>
          <w:rFonts w:ascii="Times New Roman" w:hAnsi="Times New Roman" w:cs="Times New Roman"/>
          <w:sz w:val="24"/>
          <w:szCs w:val="24"/>
          <w:lang w:val="en-US"/>
        </w:rPr>
      </w:pPr>
      <w:r w:rsidRPr="00EE6318">
        <w:rPr>
          <w:rFonts w:ascii="Times New Roman" w:hAnsi="Times New Roman" w:cs="Times New Roman"/>
          <w:sz w:val="24"/>
          <w:szCs w:val="24"/>
          <w:lang w:val="en-US"/>
        </w:rPr>
        <w:tab/>
        <w:t xml:space="preserve">He is not afraid of being laughed at as sentimental. It is the fate of every truth to be a subject for laughter until it is generally recognized. ... To-day it is thought to be going too far to declare that constant regard for everything that lives, down to the lowest manifestations of life, is a demand made by rational ethics. The time is coming, however, when people will be astonished that mankind needed so long a time to learn to regard thoughtless injury to life as incompatible with ethics. </w:t>
      </w:r>
    </w:p>
    <w:p w:rsidR="00D634D2" w:rsidRPr="00EE6318" w:rsidRDefault="00D634D2" w:rsidP="00D634D2">
      <w:pPr>
        <w:spacing w:after="0" w:line="240" w:lineRule="auto"/>
        <w:ind w:firstLine="567"/>
        <w:jc w:val="both"/>
        <w:rPr>
          <w:rFonts w:ascii="Times New Roman" w:hAnsi="Times New Roman" w:cs="Times New Roman"/>
          <w:sz w:val="24"/>
          <w:szCs w:val="24"/>
          <w:lang w:val="en-US"/>
        </w:rPr>
      </w:pPr>
      <w:r w:rsidRPr="00EE6318">
        <w:rPr>
          <w:rFonts w:ascii="Times New Roman" w:hAnsi="Times New Roman" w:cs="Times New Roman"/>
          <w:sz w:val="24"/>
          <w:szCs w:val="24"/>
          <w:lang w:val="en-US"/>
        </w:rPr>
        <w:tab/>
        <w:t xml:space="preserve">Ethics are responsibility without limit towards all that lives. </w:t>
      </w:r>
    </w:p>
    <w:p w:rsidR="00D634D2" w:rsidRPr="00EE6318" w:rsidRDefault="00D634D2" w:rsidP="00D634D2">
      <w:pPr>
        <w:spacing w:after="0" w:line="240" w:lineRule="auto"/>
        <w:ind w:firstLine="567"/>
        <w:jc w:val="both"/>
        <w:rPr>
          <w:rFonts w:ascii="Times New Roman" w:hAnsi="Times New Roman" w:cs="Times New Roman"/>
          <w:sz w:val="24"/>
          <w:szCs w:val="24"/>
          <w:lang w:val="en-US"/>
        </w:rPr>
      </w:pPr>
      <w:r w:rsidRPr="00EE6318">
        <w:rPr>
          <w:rFonts w:ascii="Times New Roman" w:hAnsi="Times New Roman" w:cs="Times New Roman"/>
          <w:sz w:val="24"/>
          <w:szCs w:val="24"/>
          <w:lang w:val="en-US"/>
        </w:rPr>
        <w:t xml:space="preserve"> </w:t>
      </w:r>
      <w:r w:rsidRPr="00EE6318">
        <w:rPr>
          <w:rFonts w:ascii="Times New Roman" w:hAnsi="Times New Roman" w:cs="Times New Roman"/>
          <w:sz w:val="24"/>
          <w:szCs w:val="24"/>
          <w:lang w:val="en-US"/>
        </w:rPr>
        <w:tab/>
        <w:t xml:space="preserve">But what is the position of the ethics of reverence for life in the conflicts which arise between inward compulsion to self-sacrifice, and the necessary upholding of the ego? </w:t>
      </w:r>
    </w:p>
    <w:p w:rsidR="00D634D2" w:rsidRPr="00EE6318" w:rsidRDefault="00D634D2" w:rsidP="00D634D2">
      <w:pPr>
        <w:spacing w:after="0" w:line="240" w:lineRule="auto"/>
        <w:ind w:firstLine="567"/>
        <w:jc w:val="both"/>
        <w:rPr>
          <w:rFonts w:ascii="Times New Roman" w:hAnsi="Times New Roman" w:cs="Times New Roman"/>
          <w:sz w:val="24"/>
          <w:szCs w:val="24"/>
          <w:lang w:val="en-US"/>
        </w:rPr>
      </w:pPr>
      <w:r w:rsidRPr="00EE6318">
        <w:rPr>
          <w:rFonts w:ascii="Times New Roman" w:hAnsi="Times New Roman" w:cs="Times New Roman"/>
          <w:sz w:val="24"/>
          <w:szCs w:val="24"/>
          <w:lang w:val="en-US"/>
        </w:rPr>
        <w:tab/>
        <w:t>I too am subject to division of my will-to-life against itself. In a thousand ways my existence stands in conflict with that of others. The necessity to destroy and to injure life IS imposed upon me. If I walk along an unfrequented path, my foot brings destruction and pain upon the tiny creatures which populate it. In order to preserve my own existence, I must defend myself against the existence which injures it.</w:t>
      </w:r>
    </w:p>
    <w:p w:rsidR="00D634D2" w:rsidRPr="00EE6318" w:rsidRDefault="00D634D2" w:rsidP="00D634D2">
      <w:pPr>
        <w:spacing w:after="0" w:line="240" w:lineRule="auto"/>
        <w:ind w:firstLine="567"/>
        <w:jc w:val="both"/>
        <w:rPr>
          <w:rFonts w:ascii="Times New Roman" w:hAnsi="Times New Roman" w:cs="Times New Roman"/>
          <w:sz w:val="24"/>
          <w:szCs w:val="24"/>
          <w:lang w:val="en-US"/>
        </w:rPr>
      </w:pPr>
      <w:r w:rsidRPr="00EE6318">
        <w:rPr>
          <w:rFonts w:ascii="Times New Roman" w:hAnsi="Times New Roman" w:cs="Times New Roman"/>
          <w:sz w:val="24"/>
          <w:szCs w:val="24"/>
          <w:lang w:val="en-US"/>
        </w:rPr>
        <w:t xml:space="preserve">I become a persecutor of the little mouse which inhabits my house, a murderer of the insect which want to have its nest there, a mass-murderer of the bacteria which may endanger my life. I </w:t>
      </w:r>
      <w:r w:rsidRPr="00EE6318">
        <w:rPr>
          <w:rFonts w:ascii="Times New Roman" w:hAnsi="Times New Roman" w:cs="Times New Roman"/>
          <w:sz w:val="24"/>
          <w:szCs w:val="24"/>
          <w:lang w:val="en-US"/>
        </w:rPr>
        <w:lastRenderedPageBreak/>
        <w:t xml:space="preserve">get my food by destroying plants and animals. My happiness is built upon injury done to my fellow-men. </w:t>
      </w:r>
    </w:p>
    <w:p w:rsidR="00D634D2" w:rsidRPr="00EE6318" w:rsidRDefault="00D634D2" w:rsidP="00D634D2">
      <w:pPr>
        <w:spacing w:after="0" w:line="240" w:lineRule="auto"/>
        <w:ind w:firstLine="567"/>
        <w:jc w:val="both"/>
        <w:rPr>
          <w:rFonts w:ascii="Times New Roman" w:hAnsi="Times New Roman" w:cs="Times New Roman"/>
          <w:sz w:val="24"/>
          <w:szCs w:val="24"/>
          <w:lang w:val="en-US"/>
        </w:rPr>
      </w:pPr>
      <w:r w:rsidRPr="00EE6318">
        <w:rPr>
          <w:rFonts w:ascii="Times New Roman" w:hAnsi="Times New Roman" w:cs="Times New Roman"/>
          <w:sz w:val="24"/>
          <w:szCs w:val="24"/>
          <w:lang w:val="en-US"/>
        </w:rPr>
        <w:tab/>
        <w:t xml:space="preserve">How can ethic be maintained in face of the horrible necessity to which I am subjected through the division of my will-to-live against itself? </w:t>
      </w:r>
    </w:p>
    <w:p w:rsidR="00D634D2" w:rsidRPr="00EE6318" w:rsidRDefault="00D634D2" w:rsidP="00D634D2">
      <w:pPr>
        <w:spacing w:after="0" w:line="240" w:lineRule="auto"/>
        <w:ind w:firstLine="567"/>
        <w:jc w:val="both"/>
        <w:rPr>
          <w:rFonts w:ascii="Times New Roman" w:hAnsi="Times New Roman" w:cs="Times New Roman"/>
          <w:sz w:val="24"/>
          <w:szCs w:val="24"/>
          <w:lang w:val="en-US"/>
        </w:rPr>
      </w:pPr>
      <w:r w:rsidRPr="00EE6318">
        <w:rPr>
          <w:rFonts w:ascii="Times New Roman" w:hAnsi="Times New Roman" w:cs="Times New Roman"/>
          <w:b/>
          <w:bCs/>
          <w:sz w:val="24"/>
          <w:szCs w:val="24"/>
          <w:lang w:val="en-US"/>
        </w:rPr>
        <w:tab/>
      </w:r>
      <w:r w:rsidRPr="00EE6318">
        <w:rPr>
          <w:rFonts w:ascii="Times New Roman" w:hAnsi="Times New Roman" w:cs="Times New Roman"/>
          <w:sz w:val="24"/>
          <w:szCs w:val="24"/>
          <w:lang w:val="en-US"/>
        </w:rPr>
        <w:t xml:space="preserve">Ordinary ethics seek compromises. They try to dictate how much of my existence and of my happiness I must sacrifice, and how much I may preserve at the cost of the existence and happiness of other lives. With these decisions they produce experimental, relative ethics. ... </w:t>
      </w:r>
    </w:p>
    <w:p w:rsidR="00D634D2" w:rsidRPr="00EE6318" w:rsidRDefault="00D634D2" w:rsidP="00D634D2">
      <w:pPr>
        <w:spacing w:after="0" w:line="240" w:lineRule="auto"/>
        <w:ind w:firstLine="567"/>
        <w:jc w:val="both"/>
        <w:rPr>
          <w:rFonts w:ascii="Times New Roman" w:hAnsi="Times New Roman" w:cs="Times New Roman"/>
          <w:sz w:val="24"/>
          <w:szCs w:val="24"/>
          <w:lang w:val="en-US"/>
        </w:rPr>
      </w:pPr>
      <w:r w:rsidRPr="00EE6318">
        <w:rPr>
          <w:rFonts w:ascii="Times New Roman" w:hAnsi="Times New Roman" w:cs="Times New Roman"/>
          <w:sz w:val="24"/>
          <w:szCs w:val="24"/>
          <w:lang w:val="en-US"/>
        </w:rPr>
        <w:tab/>
        <w:t>The ethics of reverence for life know nothing of a relative ethic. They make only the maintenance and promotion of life rank as good. All destruction of and injury to life, under whatever circumstances they take place, they condemn as evil.</w:t>
      </w:r>
    </w:p>
    <w:p w:rsidR="00D634D2" w:rsidRPr="00EE6318" w:rsidRDefault="00D634D2" w:rsidP="00D634D2">
      <w:pPr>
        <w:spacing w:after="0" w:line="240" w:lineRule="auto"/>
        <w:ind w:firstLine="567"/>
        <w:jc w:val="both"/>
        <w:rPr>
          <w:rFonts w:ascii="Times New Roman" w:hAnsi="Times New Roman" w:cs="Times New Roman"/>
          <w:sz w:val="24"/>
          <w:szCs w:val="24"/>
          <w:lang w:val="en-US"/>
        </w:rPr>
      </w:pPr>
      <w:r w:rsidRPr="00EE6318">
        <w:rPr>
          <w:rFonts w:ascii="Times New Roman" w:hAnsi="Times New Roman" w:cs="Times New Roman"/>
          <w:sz w:val="24"/>
          <w:szCs w:val="24"/>
          <w:lang w:val="en-US"/>
        </w:rPr>
        <w:t xml:space="preserve">They do not keep in store adjustments between ethics and necessity all ready for use. </w:t>
      </w:r>
    </w:p>
    <w:p w:rsidR="00D634D2" w:rsidRPr="00EE6318" w:rsidRDefault="00D634D2" w:rsidP="00D634D2">
      <w:pPr>
        <w:spacing w:after="0" w:line="240" w:lineRule="auto"/>
        <w:ind w:firstLine="567"/>
        <w:jc w:val="both"/>
        <w:rPr>
          <w:rFonts w:ascii="Times New Roman" w:hAnsi="Times New Roman" w:cs="Times New Roman"/>
          <w:sz w:val="24"/>
          <w:szCs w:val="24"/>
          <w:lang w:val="en-US"/>
        </w:rPr>
      </w:pPr>
      <w:r w:rsidRPr="00EE6318">
        <w:rPr>
          <w:rFonts w:ascii="Times New Roman" w:hAnsi="Times New Roman" w:cs="Times New Roman"/>
          <w:sz w:val="24"/>
          <w:szCs w:val="24"/>
          <w:lang w:val="en-US"/>
        </w:rPr>
        <w:t xml:space="preserve">Again and again and in ways that are always original they are trying to come to terms in man with reality. They do not abolish for him all ethical conflicts, but compel him to decide for himself in each case how far he can remain ethical and how far he must submit himself to the necessity for destruction of and injury to life, and therewith incur guilt. </w:t>
      </w:r>
    </w:p>
    <w:p w:rsidR="00D634D2" w:rsidRPr="00EE6318" w:rsidRDefault="00D634D2" w:rsidP="00D634D2">
      <w:pPr>
        <w:spacing w:after="0" w:line="240" w:lineRule="auto"/>
        <w:ind w:firstLine="567"/>
        <w:jc w:val="both"/>
        <w:rPr>
          <w:rFonts w:ascii="Times New Roman" w:hAnsi="Times New Roman" w:cs="Times New Roman"/>
          <w:sz w:val="24"/>
          <w:szCs w:val="24"/>
          <w:lang w:val="en-US"/>
        </w:rPr>
      </w:pPr>
      <w:r w:rsidRPr="00EE6318">
        <w:rPr>
          <w:rFonts w:ascii="Times New Roman" w:hAnsi="Times New Roman" w:cs="Times New Roman"/>
          <w:sz w:val="24"/>
          <w:szCs w:val="24"/>
          <w:lang w:val="en-US"/>
        </w:rPr>
        <w:tab/>
        <w:t xml:space="preserve">It is not by receiving instruction about agreement between ethical and necessary, that a man makes progress in ethics, but only by coming to hear more and more plainly the voice of the ethical, by becoming ruled more and more by the longing to preserve and promote life, and by becoming more and more obstinate in resistance to the necessity for destroying or injuring life. </w:t>
      </w:r>
    </w:p>
    <w:p w:rsidR="00D634D2" w:rsidRPr="00EE6318" w:rsidRDefault="00D634D2" w:rsidP="00D634D2">
      <w:pPr>
        <w:spacing w:after="0" w:line="240" w:lineRule="auto"/>
        <w:ind w:firstLine="567"/>
        <w:jc w:val="both"/>
        <w:rPr>
          <w:rFonts w:ascii="Times New Roman" w:hAnsi="Times New Roman" w:cs="Times New Roman"/>
          <w:sz w:val="24"/>
          <w:szCs w:val="24"/>
          <w:lang w:val="en-US"/>
        </w:rPr>
      </w:pPr>
      <w:r w:rsidRPr="00EE6318">
        <w:rPr>
          <w:rFonts w:ascii="Times New Roman" w:hAnsi="Times New Roman" w:cs="Times New Roman"/>
          <w:sz w:val="24"/>
          <w:szCs w:val="24"/>
          <w:lang w:val="en-US"/>
        </w:rPr>
        <w:tab/>
        <w:t>In ethical conflicts man can arrive only at subjective decisions. No one can decide for him at what point, on each occasion, lies the extreme limit of possibility for his persistence in the preservation and furtherance of life. He alone has to judge this issue, by letting himself be guided by a feeling of the highest possible responsibility towards other life. ...</w:t>
      </w:r>
    </w:p>
    <w:p w:rsidR="00D634D2" w:rsidRPr="00EE6318" w:rsidRDefault="00D634D2" w:rsidP="00D634D2">
      <w:pPr>
        <w:spacing w:after="0" w:line="240" w:lineRule="auto"/>
        <w:ind w:firstLine="567"/>
        <w:jc w:val="both"/>
        <w:rPr>
          <w:rFonts w:ascii="Times New Roman" w:hAnsi="Times New Roman" w:cs="Times New Roman"/>
          <w:sz w:val="24"/>
          <w:szCs w:val="24"/>
          <w:lang w:val="en-US"/>
        </w:rPr>
      </w:pPr>
      <w:r w:rsidRPr="00EE6318">
        <w:rPr>
          <w:rFonts w:ascii="Times New Roman" w:hAnsi="Times New Roman" w:cs="Times New Roman"/>
          <w:sz w:val="24"/>
          <w:szCs w:val="24"/>
          <w:lang w:val="en-US"/>
        </w:rPr>
        <w:tab/>
        <w:t xml:space="preserve">What does reverence for life say about the relations between man and the animal world? Whenever I injure life of any sort, I must be quite clear whether it is necessary. Beyond the unavoidable, I must never go, not even with what seems insignificant. The farmer, who has mown down a thousand flowers in his meadow as fodder for his cows, must be careful on his way home not to strike off in wanton pastime the head of a single flower by the roadside, for he thereby commits a wrong against life without being under the pressure of necessity. </w:t>
      </w:r>
    </w:p>
    <w:p w:rsidR="00D634D2" w:rsidRPr="00D634D2" w:rsidRDefault="00D634D2" w:rsidP="00D634D2">
      <w:pPr>
        <w:spacing w:after="0" w:line="240" w:lineRule="auto"/>
        <w:ind w:firstLine="567"/>
        <w:jc w:val="both"/>
        <w:rPr>
          <w:rFonts w:ascii="Times New Roman" w:hAnsi="Times New Roman" w:cs="Times New Roman"/>
          <w:sz w:val="24"/>
          <w:szCs w:val="24"/>
          <w:lang w:val="en-US"/>
        </w:rPr>
      </w:pPr>
      <w:r w:rsidRPr="00EE6318">
        <w:rPr>
          <w:rFonts w:ascii="Times New Roman" w:hAnsi="Times New Roman" w:cs="Times New Roman"/>
          <w:sz w:val="24"/>
          <w:szCs w:val="24"/>
          <w:lang w:val="en-US"/>
        </w:rPr>
        <w:tab/>
        <w:t xml:space="preserve">Those who experiment with operations or the use of drugs upon animals, or inoculate them with diseases, so as to be able to bring help to mankind with the results gained, must never quiet any misgivings they feel with the general reflection that their cruel proceedings aim at a valuable result. They must first have considered in each individual case whether there is a real necessity to force upon any animal this sacrifice for the sake of mankind. And they must take the most anxious care to mitigate as much as possible the pain inflicted. </w:t>
      </w:r>
    </w:p>
    <w:p w:rsidR="00D634D2" w:rsidRPr="00D634D2" w:rsidRDefault="00D634D2" w:rsidP="00D634D2">
      <w:pPr>
        <w:spacing w:after="0" w:line="240" w:lineRule="auto"/>
        <w:ind w:firstLine="567"/>
        <w:jc w:val="both"/>
        <w:rPr>
          <w:rFonts w:ascii="Times New Roman" w:hAnsi="Times New Roman" w:cs="Times New Roman"/>
          <w:sz w:val="24"/>
          <w:szCs w:val="24"/>
          <w:lang w:val="en-US"/>
        </w:rPr>
      </w:pPr>
    </w:p>
    <w:p w:rsidR="00D634D2" w:rsidRPr="0052663A" w:rsidRDefault="00D634D2" w:rsidP="00D634D2">
      <w:pPr>
        <w:autoSpaceDE w:val="0"/>
        <w:autoSpaceDN w:val="0"/>
        <w:adjustRightInd w:val="0"/>
        <w:spacing w:after="120" w:line="240" w:lineRule="auto"/>
        <w:jc w:val="center"/>
        <w:rPr>
          <w:rFonts w:ascii="Times New Roman" w:hAnsi="Times New Roman" w:cs="Times New Roman"/>
          <w:bCs/>
          <w:color w:val="202122"/>
          <w:sz w:val="24"/>
          <w:szCs w:val="24"/>
          <w:lang w:val="en-US"/>
        </w:rPr>
      </w:pPr>
      <w:r w:rsidRPr="0052663A">
        <w:rPr>
          <w:rFonts w:ascii="Times New Roman" w:hAnsi="Times New Roman" w:cs="Times New Roman"/>
          <w:bCs/>
          <w:i/>
          <w:color w:val="202122"/>
          <w:sz w:val="24"/>
          <w:szCs w:val="24"/>
          <w:lang w:val="en-US"/>
        </w:rPr>
        <w:t>Schweitzer A.</w:t>
      </w:r>
      <w:r w:rsidRPr="0052663A">
        <w:rPr>
          <w:rFonts w:ascii="Times New Roman" w:hAnsi="Times New Roman" w:cs="Times New Roman"/>
          <w:bCs/>
          <w:color w:val="202122"/>
          <w:sz w:val="24"/>
          <w:szCs w:val="24"/>
          <w:lang w:val="en-US"/>
        </w:rPr>
        <w:t xml:space="preserve"> Civilization and Ethics. </w:t>
      </w:r>
      <w:r w:rsidRPr="00730203">
        <w:rPr>
          <w:rFonts w:ascii="Times New Roman" w:hAnsi="Times New Roman" w:cs="Times New Roman"/>
          <w:sz w:val="24"/>
          <w:szCs w:val="24"/>
          <w:lang w:val="en-US"/>
        </w:rPr>
        <w:t>L</w:t>
      </w:r>
      <w:r w:rsidRPr="0052663A">
        <w:rPr>
          <w:rFonts w:ascii="Times New Roman" w:hAnsi="Times New Roman" w:cs="Times New Roman"/>
          <w:sz w:val="24"/>
          <w:szCs w:val="24"/>
          <w:lang w:val="en-US"/>
        </w:rPr>
        <w:t>ondon; Adam and Charles Black. P</w:t>
      </w:r>
      <w:r w:rsidRPr="00D634D2">
        <w:rPr>
          <w:rFonts w:ascii="Times New Roman" w:hAnsi="Times New Roman" w:cs="Times New Roman"/>
          <w:sz w:val="24"/>
          <w:szCs w:val="24"/>
          <w:lang w:val="en-US"/>
        </w:rPr>
        <w:t>. 2</w:t>
      </w:r>
      <w:r w:rsidRPr="0052663A">
        <w:rPr>
          <w:rFonts w:ascii="Times New Roman" w:hAnsi="Times New Roman" w:cs="Times New Roman"/>
          <w:sz w:val="24"/>
          <w:szCs w:val="24"/>
          <w:lang w:val="en-US"/>
        </w:rPr>
        <w:t>41-252</w:t>
      </w:r>
    </w:p>
    <w:p w:rsidR="00D634D2" w:rsidRPr="00D141CA" w:rsidRDefault="00D634D2" w:rsidP="00D634D2">
      <w:pPr>
        <w:autoSpaceDE w:val="0"/>
        <w:autoSpaceDN w:val="0"/>
        <w:adjustRightInd w:val="0"/>
        <w:spacing w:after="0" w:line="240" w:lineRule="auto"/>
        <w:rPr>
          <w:rFonts w:ascii="Times New Roman" w:hAnsi="Times New Roman" w:cs="Times New Roman"/>
          <w:b/>
          <w:i/>
          <w:sz w:val="24"/>
          <w:szCs w:val="24"/>
          <w:u w:val="single"/>
          <w:lang w:val="en-US"/>
        </w:rPr>
      </w:pPr>
      <w:r w:rsidRPr="00D141CA">
        <w:rPr>
          <w:rFonts w:ascii="Times New Roman" w:hAnsi="Times New Roman" w:cs="Times New Roman"/>
          <w:b/>
          <w:i/>
          <w:sz w:val="24"/>
          <w:szCs w:val="24"/>
          <w:u w:val="single"/>
          <w:lang w:val="en-US"/>
        </w:rPr>
        <w:t>Questions to the text</w:t>
      </w:r>
    </w:p>
    <w:p w:rsidR="00D634D2" w:rsidRPr="00D141CA" w:rsidRDefault="00D634D2" w:rsidP="00D634D2">
      <w:pPr>
        <w:autoSpaceDE w:val="0"/>
        <w:autoSpaceDN w:val="0"/>
        <w:adjustRightInd w:val="0"/>
        <w:spacing w:after="0" w:line="240" w:lineRule="auto"/>
        <w:rPr>
          <w:rFonts w:ascii="Times New Roman" w:hAnsi="Times New Roman" w:cs="Times New Roman"/>
          <w:i/>
          <w:sz w:val="24"/>
          <w:szCs w:val="24"/>
          <w:lang w:val="en-US"/>
        </w:rPr>
      </w:pPr>
      <w:r w:rsidRPr="00D141CA">
        <w:rPr>
          <w:rFonts w:ascii="Times New Roman" w:hAnsi="Times New Roman" w:cs="Times New Roman"/>
          <w:i/>
          <w:sz w:val="24"/>
          <w:szCs w:val="24"/>
          <w:lang w:val="en-US"/>
        </w:rPr>
        <w:t>1. How does Schweitzer formulate the basic ethical principle?</w:t>
      </w:r>
    </w:p>
    <w:p w:rsidR="00D634D2" w:rsidRPr="00D141CA" w:rsidRDefault="00D634D2" w:rsidP="00D634D2">
      <w:pPr>
        <w:autoSpaceDE w:val="0"/>
        <w:autoSpaceDN w:val="0"/>
        <w:adjustRightInd w:val="0"/>
        <w:spacing w:after="0" w:line="240" w:lineRule="auto"/>
        <w:rPr>
          <w:rFonts w:ascii="Times New Roman" w:hAnsi="Times New Roman" w:cs="Times New Roman"/>
          <w:i/>
          <w:sz w:val="24"/>
          <w:szCs w:val="24"/>
          <w:lang w:val="en-US"/>
        </w:rPr>
      </w:pPr>
      <w:r w:rsidRPr="00D141CA">
        <w:rPr>
          <w:rFonts w:ascii="Times New Roman" w:hAnsi="Times New Roman" w:cs="Times New Roman"/>
          <w:i/>
          <w:sz w:val="24"/>
          <w:szCs w:val="24"/>
          <w:lang w:val="en-US"/>
        </w:rPr>
        <w:t>2.</w:t>
      </w:r>
      <w:r w:rsidR="00D141CA">
        <w:rPr>
          <w:rFonts w:ascii="Times New Roman" w:hAnsi="Times New Roman" w:cs="Times New Roman"/>
          <w:i/>
          <w:sz w:val="24"/>
          <w:szCs w:val="24"/>
          <w:lang w:val="en-US"/>
        </w:rPr>
        <w:t xml:space="preserve"> </w:t>
      </w:r>
      <w:r w:rsidRPr="00D141CA">
        <w:rPr>
          <w:rFonts w:ascii="Times New Roman" w:hAnsi="Times New Roman" w:cs="Times New Roman"/>
          <w:i/>
          <w:sz w:val="24"/>
          <w:szCs w:val="24"/>
          <w:lang w:val="en-US"/>
        </w:rPr>
        <w:t>What is good and what is evil according to Schweitzer?</w:t>
      </w:r>
    </w:p>
    <w:p w:rsidR="00D634D2" w:rsidRPr="00D141CA" w:rsidRDefault="00D634D2" w:rsidP="00D634D2">
      <w:pPr>
        <w:autoSpaceDE w:val="0"/>
        <w:autoSpaceDN w:val="0"/>
        <w:adjustRightInd w:val="0"/>
        <w:spacing w:after="0" w:line="240" w:lineRule="auto"/>
        <w:rPr>
          <w:rFonts w:ascii="Times New Roman" w:hAnsi="Times New Roman" w:cs="Times New Roman"/>
          <w:i/>
          <w:sz w:val="24"/>
          <w:szCs w:val="24"/>
          <w:lang w:val="en-US"/>
        </w:rPr>
      </w:pPr>
      <w:r w:rsidRPr="00D141CA">
        <w:rPr>
          <w:rFonts w:ascii="Times New Roman" w:hAnsi="Times New Roman" w:cs="Times New Roman"/>
          <w:i/>
          <w:sz w:val="24"/>
          <w:szCs w:val="24"/>
          <w:lang w:val="en-US"/>
        </w:rPr>
        <w:t>3.</w:t>
      </w:r>
      <w:r w:rsidR="00D141CA">
        <w:rPr>
          <w:rFonts w:ascii="Times New Roman" w:hAnsi="Times New Roman" w:cs="Times New Roman"/>
          <w:i/>
          <w:sz w:val="24"/>
          <w:szCs w:val="24"/>
          <w:lang w:val="en-US"/>
        </w:rPr>
        <w:t xml:space="preserve"> </w:t>
      </w:r>
      <w:r w:rsidRPr="00D141CA">
        <w:rPr>
          <w:rFonts w:ascii="Times New Roman" w:hAnsi="Times New Roman" w:cs="Times New Roman"/>
          <w:i/>
          <w:sz w:val="24"/>
          <w:szCs w:val="24"/>
          <w:lang w:val="en-US"/>
        </w:rPr>
        <w:t>Why does the ethics of reverence for life not recognize "relative ethics"?</w:t>
      </w:r>
    </w:p>
    <w:p w:rsidR="00D634D2" w:rsidRPr="00D141CA" w:rsidRDefault="00D634D2" w:rsidP="00D634D2">
      <w:pPr>
        <w:autoSpaceDE w:val="0"/>
        <w:autoSpaceDN w:val="0"/>
        <w:adjustRightInd w:val="0"/>
        <w:spacing w:after="0" w:line="240" w:lineRule="auto"/>
        <w:rPr>
          <w:rFonts w:ascii="Times New Roman" w:hAnsi="Times New Roman" w:cs="Times New Roman"/>
          <w:i/>
          <w:sz w:val="24"/>
          <w:szCs w:val="24"/>
          <w:lang w:val="en-US"/>
        </w:rPr>
      </w:pPr>
      <w:r w:rsidRPr="00D141CA">
        <w:rPr>
          <w:rFonts w:ascii="Times New Roman" w:hAnsi="Times New Roman" w:cs="Times New Roman"/>
          <w:i/>
          <w:sz w:val="24"/>
          <w:szCs w:val="24"/>
          <w:lang w:val="en-US"/>
        </w:rPr>
        <w:t>4.</w:t>
      </w:r>
      <w:r w:rsidR="00D141CA">
        <w:rPr>
          <w:rFonts w:ascii="Times New Roman" w:hAnsi="Times New Roman" w:cs="Times New Roman"/>
          <w:i/>
          <w:sz w:val="24"/>
          <w:szCs w:val="24"/>
          <w:lang w:val="en-US"/>
        </w:rPr>
        <w:t xml:space="preserve"> </w:t>
      </w:r>
      <w:r w:rsidRPr="00D141CA">
        <w:rPr>
          <w:rFonts w:ascii="Times New Roman" w:hAnsi="Times New Roman" w:cs="Times New Roman"/>
          <w:i/>
          <w:sz w:val="24"/>
          <w:szCs w:val="24"/>
          <w:lang w:val="en-US"/>
        </w:rPr>
        <w:t>What does the ethics of reverence for life say about the relationship between man and nature?</w:t>
      </w:r>
    </w:p>
    <w:p w:rsidR="00D634D2" w:rsidRPr="00D141CA" w:rsidRDefault="00D634D2" w:rsidP="00D634D2">
      <w:pPr>
        <w:autoSpaceDE w:val="0"/>
        <w:autoSpaceDN w:val="0"/>
        <w:adjustRightInd w:val="0"/>
        <w:spacing w:after="0" w:line="240" w:lineRule="auto"/>
        <w:rPr>
          <w:rFonts w:ascii="Times New Roman" w:hAnsi="Times New Roman" w:cs="Times New Roman"/>
          <w:i/>
          <w:sz w:val="24"/>
          <w:szCs w:val="24"/>
          <w:lang w:val="en-US"/>
        </w:rPr>
      </w:pPr>
    </w:p>
    <w:p w:rsidR="00D634D2" w:rsidRPr="00730203" w:rsidRDefault="00D634D2" w:rsidP="00D634D2">
      <w:pPr>
        <w:spacing w:after="0" w:line="240" w:lineRule="auto"/>
        <w:ind w:firstLine="567"/>
        <w:rPr>
          <w:sz w:val="24"/>
          <w:szCs w:val="24"/>
          <w:lang w:val="en-US"/>
        </w:rPr>
      </w:pPr>
    </w:p>
    <w:p w:rsidR="00D141CA" w:rsidRDefault="00D141CA" w:rsidP="00D141CA">
      <w:pPr>
        <w:pStyle w:val="1"/>
        <w:jc w:val="center"/>
        <w:rPr>
          <w:color w:val="000000"/>
          <w:sz w:val="36"/>
          <w:szCs w:val="36"/>
          <w:lang w:val="en-US"/>
        </w:rPr>
      </w:pPr>
    </w:p>
    <w:p w:rsidR="00D141CA" w:rsidRDefault="00D141CA" w:rsidP="00D141CA">
      <w:pPr>
        <w:pStyle w:val="1"/>
        <w:jc w:val="center"/>
        <w:rPr>
          <w:color w:val="000000"/>
          <w:sz w:val="36"/>
          <w:szCs w:val="36"/>
          <w:lang w:val="en-US"/>
        </w:rPr>
      </w:pPr>
    </w:p>
    <w:p w:rsidR="00D141CA" w:rsidRDefault="00D141CA" w:rsidP="00D141CA">
      <w:pPr>
        <w:pStyle w:val="1"/>
        <w:jc w:val="center"/>
        <w:rPr>
          <w:color w:val="000000"/>
          <w:sz w:val="36"/>
          <w:szCs w:val="36"/>
          <w:lang w:val="en-US"/>
        </w:rPr>
      </w:pPr>
    </w:p>
    <w:p w:rsidR="00D141CA" w:rsidRDefault="00D141CA" w:rsidP="00D141CA">
      <w:pPr>
        <w:pStyle w:val="1"/>
        <w:jc w:val="center"/>
        <w:rPr>
          <w:color w:val="000000"/>
          <w:sz w:val="36"/>
          <w:szCs w:val="36"/>
          <w:lang w:val="en-US"/>
        </w:rPr>
      </w:pPr>
      <w:r w:rsidRPr="00566E47">
        <w:rPr>
          <w:color w:val="000000"/>
          <w:sz w:val="36"/>
          <w:szCs w:val="36"/>
          <w:lang w:val="en-US"/>
        </w:rPr>
        <w:lastRenderedPageBreak/>
        <w:t>Part I</w:t>
      </w:r>
      <w:r>
        <w:rPr>
          <w:color w:val="000000"/>
          <w:sz w:val="36"/>
          <w:szCs w:val="36"/>
          <w:lang w:val="en-US"/>
        </w:rPr>
        <w:t>V</w:t>
      </w:r>
    </w:p>
    <w:p w:rsidR="00D141CA" w:rsidRDefault="00D141CA" w:rsidP="00D141CA">
      <w:pPr>
        <w:pStyle w:val="1"/>
        <w:jc w:val="center"/>
        <w:rPr>
          <w:color w:val="000000"/>
          <w:sz w:val="36"/>
          <w:szCs w:val="36"/>
          <w:lang w:val="en-US"/>
        </w:rPr>
      </w:pPr>
      <w:r>
        <w:rPr>
          <w:color w:val="000000"/>
          <w:sz w:val="36"/>
          <w:szCs w:val="36"/>
          <w:lang w:val="en-US"/>
        </w:rPr>
        <w:t>Russian Philosophy of the Twentieth C</w:t>
      </w:r>
      <w:r w:rsidRPr="00D141CA">
        <w:rPr>
          <w:color w:val="000000"/>
          <w:sz w:val="36"/>
          <w:szCs w:val="36"/>
          <w:lang w:val="en-US"/>
        </w:rPr>
        <w:t>entury</w:t>
      </w:r>
    </w:p>
    <w:p w:rsidR="00D141CA" w:rsidRPr="00D141CA" w:rsidRDefault="00D141CA" w:rsidP="00D141CA">
      <w:pPr>
        <w:spacing w:after="0" w:line="240" w:lineRule="auto"/>
        <w:jc w:val="center"/>
        <w:rPr>
          <w:rFonts w:ascii="Times New Roman" w:hAnsi="Times New Roman" w:cs="Times New Roman"/>
          <w:b/>
          <w:i/>
          <w:color w:val="000000"/>
          <w:sz w:val="28"/>
          <w:szCs w:val="28"/>
        </w:rPr>
      </w:pPr>
      <w:r w:rsidRPr="00CD3E95">
        <w:rPr>
          <w:rFonts w:ascii="Times New Roman" w:hAnsi="Times New Roman" w:cs="Times New Roman"/>
          <w:b/>
          <w:i/>
          <w:color w:val="000000"/>
          <w:sz w:val="28"/>
          <w:szCs w:val="28"/>
          <w:lang w:val="en-US"/>
        </w:rPr>
        <w:t> </w:t>
      </w:r>
      <w:r w:rsidRPr="00D141CA">
        <w:rPr>
          <w:rFonts w:ascii="Times New Roman" w:hAnsi="Times New Roman" w:cs="Times New Roman"/>
          <w:b/>
          <w:i/>
          <w:color w:val="000000"/>
          <w:sz w:val="28"/>
          <w:szCs w:val="28"/>
        </w:rPr>
        <w:t>Nikolay Berdyaev</w:t>
      </w:r>
      <w:r w:rsidRPr="00D141CA">
        <w:rPr>
          <w:rFonts w:ascii="Times New Roman" w:eastAsia="Times New Roman" w:hAnsi="Times New Roman" w:cs="Times New Roman"/>
          <w:b/>
          <w:bCs/>
          <w:i/>
          <w:color w:val="CC0000"/>
          <w:sz w:val="28"/>
          <w:szCs w:val="28"/>
          <w:lang w:val="en-US" w:eastAsia="ru-RU"/>
        </w:rPr>
        <w:t xml:space="preserve"> </w:t>
      </w:r>
      <w:r w:rsidRPr="00D141CA">
        <w:rPr>
          <w:rFonts w:ascii="Times New Roman" w:hAnsi="Times New Roman" w:cs="Times New Roman"/>
          <w:b/>
          <w:i/>
          <w:color w:val="000000"/>
          <w:sz w:val="28"/>
          <w:szCs w:val="28"/>
        </w:rPr>
        <w:t>(1874-1948)</w:t>
      </w:r>
    </w:p>
    <w:p w:rsidR="00D141CA" w:rsidRDefault="00D141CA" w:rsidP="00D141CA">
      <w:pPr>
        <w:spacing w:after="0" w:line="240" w:lineRule="auto"/>
        <w:jc w:val="center"/>
        <w:rPr>
          <w:rFonts w:ascii="Times New Roman" w:eastAsia="Times New Roman" w:hAnsi="Times New Roman" w:cs="Times New Roman"/>
          <w:color w:val="000000"/>
          <w:sz w:val="27"/>
          <w:szCs w:val="27"/>
          <w:lang w:val="en-US" w:eastAsia="ru-RU"/>
        </w:rPr>
      </w:pPr>
      <w:r w:rsidRPr="00727DBD">
        <w:rPr>
          <w:rFonts w:ascii="Times New Roman" w:eastAsia="Times New Roman" w:hAnsi="Times New Roman" w:cs="Times New Roman"/>
          <w:color w:val="000000"/>
          <w:sz w:val="27"/>
          <w:szCs w:val="27"/>
          <w:lang w:val="en-US" w:eastAsia="ru-RU"/>
        </w:rPr>
        <w:br/>
        <w:t> </w:t>
      </w:r>
      <w:r>
        <w:rPr>
          <w:noProof/>
          <w:lang w:eastAsia="ru-RU"/>
        </w:rPr>
        <w:drawing>
          <wp:inline distT="0" distB="0" distL="0" distR="0">
            <wp:extent cx="1847850" cy="2584575"/>
            <wp:effectExtent l="19050" t="0" r="0" b="0"/>
            <wp:docPr id="12" name="Рисунок 3" descr="http://www.berdyaev.com/b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berdyaev.com/bers.JPG"/>
                    <pic:cNvPicPr>
                      <a:picLocks noChangeAspect="1" noChangeArrowheads="1"/>
                    </pic:cNvPicPr>
                  </pic:nvPicPr>
                  <pic:blipFill>
                    <a:blip r:embed="rId46"/>
                    <a:srcRect/>
                    <a:stretch>
                      <a:fillRect/>
                    </a:stretch>
                  </pic:blipFill>
                  <pic:spPr bwMode="auto">
                    <a:xfrm>
                      <a:off x="0" y="0"/>
                      <a:ext cx="1849918" cy="2587468"/>
                    </a:xfrm>
                    <a:prstGeom prst="rect">
                      <a:avLst/>
                    </a:prstGeom>
                    <a:noFill/>
                    <a:ln w="9525">
                      <a:noFill/>
                      <a:miter lim="800000"/>
                      <a:headEnd/>
                      <a:tailEnd/>
                    </a:ln>
                  </pic:spPr>
                </pic:pic>
              </a:graphicData>
            </a:graphic>
          </wp:inline>
        </w:drawing>
      </w:r>
    </w:p>
    <w:p w:rsidR="00D141CA" w:rsidRPr="00D141CA" w:rsidRDefault="00F72F2B" w:rsidP="00D141CA">
      <w:pPr>
        <w:spacing w:after="0" w:line="240" w:lineRule="auto"/>
        <w:ind w:firstLine="567"/>
        <w:jc w:val="both"/>
        <w:rPr>
          <w:rFonts w:ascii="Times New Roman" w:hAnsi="Times New Roman" w:cs="Times New Roman"/>
          <w:sz w:val="24"/>
          <w:szCs w:val="24"/>
          <w:shd w:val="clear" w:color="auto" w:fill="FFFFFF"/>
          <w:lang w:val="en-US"/>
        </w:rPr>
      </w:pPr>
      <w:hyperlink r:id="rId47" w:tooltip="Russian Empire" w:history="1">
        <w:r w:rsidR="00D141CA" w:rsidRPr="00D141CA">
          <w:rPr>
            <w:rStyle w:val="a6"/>
            <w:rFonts w:ascii="Times New Roman" w:hAnsi="Times New Roman" w:cs="Times New Roman"/>
            <w:color w:val="auto"/>
            <w:sz w:val="24"/>
            <w:szCs w:val="24"/>
            <w:u w:val="none"/>
            <w:shd w:val="clear" w:color="auto" w:fill="FFFFFF"/>
            <w:lang w:val="en-US"/>
          </w:rPr>
          <w:t>Russian</w:t>
        </w:r>
      </w:hyperlink>
      <w:r w:rsidR="00D141CA" w:rsidRPr="00D141CA">
        <w:rPr>
          <w:rFonts w:ascii="Times New Roman" w:hAnsi="Times New Roman" w:cs="Times New Roman"/>
          <w:sz w:val="24"/>
          <w:szCs w:val="24"/>
          <w:shd w:val="clear" w:color="auto" w:fill="FFFFFF"/>
          <w:lang w:val="en-US"/>
        </w:rPr>
        <w:t> political and also Christian religious </w:t>
      </w:r>
      <w:hyperlink r:id="rId48" w:tooltip="Philosophy" w:history="1">
        <w:r w:rsidR="00D141CA" w:rsidRPr="00D141CA">
          <w:rPr>
            <w:rStyle w:val="a6"/>
            <w:rFonts w:ascii="Times New Roman" w:hAnsi="Times New Roman" w:cs="Times New Roman"/>
            <w:color w:val="auto"/>
            <w:sz w:val="24"/>
            <w:szCs w:val="24"/>
            <w:u w:val="none"/>
            <w:shd w:val="clear" w:color="auto" w:fill="FFFFFF"/>
            <w:lang w:val="en-US"/>
          </w:rPr>
          <w:t>philosopher</w:t>
        </w:r>
      </w:hyperlink>
      <w:r w:rsidR="00D141CA" w:rsidRPr="00D141CA">
        <w:rPr>
          <w:rFonts w:ascii="Times New Roman" w:hAnsi="Times New Roman" w:cs="Times New Roman"/>
          <w:sz w:val="24"/>
          <w:szCs w:val="24"/>
          <w:lang w:val="en-US"/>
        </w:rPr>
        <w:t>. He entered the </w:t>
      </w:r>
      <w:hyperlink r:id="rId49" w:tooltip="Kiev University" w:history="1">
        <w:r w:rsidR="00D141CA" w:rsidRPr="00D141CA">
          <w:rPr>
            <w:rStyle w:val="a6"/>
            <w:rFonts w:ascii="Times New Roman" w:hAnsi="Times New Roman" w:cs="Times New Roman"/>
            <w:color w:val="auto"/>
            <w:sz w:val="24"/>
            <w:szCs w:val="24"/>
            <w:u w:val="none"/>
            <w:lang w:val="en-US"/>
          </w:rPr>
          <w:t>Kiev University</w:t>
        </w:r>
      </w:hyperlink>
      <w:r w:rsidR="00D141CA" w:rsidRPr="00D141CA">
        <w:rPr>
          <w:rFonts w:ascii="Times New Roman" w:hAnsi="Times New Roman" w:cs="Times New Roman"/>
          <w:sz w:val="24"/>
          <w:szCs w:val="24"/>
          <w:lang w:val="en-US"/>
        </w:rPr>
        <w:t> in 1894. It was a time of revolutionary fervor among the students and the </w:t>
      </w:r>
      <w:hyperlink r:id="rId50" w:tooltip="Intelligentsia" w:history="1">
        <w:r w:rsidR="00D141CA" w:rsidRPr="00D141CA">
          <w:rPr>
            <w:rStyle w:val="a6"/>
            <w:rFonts w:ascii="Times New Roman" w:hAnsi="Times New Roman" w:cs="Times New Roman"/>
            <w:color w:val="auto"/>
            <w:sz w:val="24"/>
            <w:szCs w:val="24"/>
            <w:u w:val="none"/>
            <w:lang w:val="en-US"/>
          </w:rPr>
          <w:t>intelligentsia</w:t>
        </w:r>
      </w:hyperlink>
      <w:r w:rsidR="00D141CA" w:rsidRPr="00D141CA">
        <w:rPr>
          <w:rFonts w:ascii="Times New Roman" w:hAnsi="Times New Roman" w:cs="Times New Roman"/>
          <w:sz w:val="24"/>
          <w:szCs w:val="24"/>
          <w:lang w:val="en-US"/>
        </w:rPr>
        <w:t>. He became a </w:t>
      </w:r>
      <w:hyperlink r:id="rId51" w:tooltip="Marxism" w:history="1">
        <w:r w:rsidR="00D141CA" w:rsidRPr="00D141CA">
          <w:rPr>
            <w:rStyle w:val="a6"/>
            <w:rFonts w:ascii="Times New Roman" w:hAnsi="Times New Roman" w:cs="Times New Roman"/>
            <w:color w:val="auto"/>
            <w:sz w:val="24"/>
            <w:szCs w:val="24"/>
            <w:u w:val="none"/>
            <w:lang w:val="en-US"/>
          </w:rPr>
          <w:t>Marxist</w:t>
        </w:r>
      </w:hyperlink>
      <w:r w:rsidR="00D141CA" w:rsidRPr="00D141CA">
        <w:rPr>
          <w:rFonts w:ascii="Times New Roman" w:hAnsi="Times New Roman" w:cs="Times New Roman"/>
          <w:sz w:val="24"/>
          <w:szCs w:val="24"/>
          <w:lang w:val="en-US"/>
        </w:rPr>
        <w:t> and he was arrested in a student demonstration and expelled from the university. In 1904 he moved to </w:t>
      </w:r>
      <w:hyperlink r:id="rId52" w:tooltip="Saint Petersburg" w:history="1">
        <w:r w:rsidR="00D141CA" w:rsidRPr="00D141CA">
          <w:rPr>
            <w:rStyle w:val="a6"/>
            <w:rFonts w:ascii="Times New Roman" w:hAnsi="Times New Roman" w:cs="Times New Roman"/>
            <w:color w:val="auto"/>
            <w:sz w:val="24"/>
            <w:szCs w:val="24"/>
            <w:u w:val="none"/>
            <w:lang w:val="en-US"/>
          </w:rPr>
          <w:t>Saint Petersburg</w:t>
        </w:r>
      </w:hyperlink>
      <w:r w:rsidR="00D141CA" w:rsidRPr="00D141CA">
        <w:rPr>
          <w:rFonts w:ascii="Times New Roman" w:hAnsi="Times New Roman" w:cs="Times New Roman"/>
          <w:sz w:val="24"/>
          <w:szCs w:val="24"/>
          <w:lang w:val="en-US"/>
        </w:rPr>
        <w:t>, the Russian capital, and the centre of intellectual and revolutionary activity. He participated fully in intellectual and spiritual debate, eventually departing from radical Marxism to focus his attention on philosophy and Christian spirituality. After the </w:t>
      </w:r>
      <w:hyperlink r:id="rId53" w:tooltip="October Revolution" w:history="1">
        <w:r w:rsidR="00D141CA" w:rsidRPr="00D141CA">
          <w:rPr>
            <w:rStyle w:val="a6"/>
            <w:rFonts w:ascii="Times New Roman" w:hAnsi="Times New Roman" w:cs="Times New Roman"/>
            <w:color w:val="auto"/>
            <w:sz w:val="24"/>
            <w:szCs w:val="24"/>
            <w:u w:val="none"/>
            <w:lang w:val="en-US"/>
          </w:rPr>
          <w:t>October Revolution</w:t>
        </w:r>
      </w:hyperlink>
      <w:r w:rsidR="00D141CA" w:rsidRPr="00D141CA">
        <w:rPr>
          <w:rFonts w:ascii="Times New Roman" w:hAnsi="Times New Roman" w:cs="Times New Roman"/>
          <w:sz w:val="24"/>
          <w:szCs w:val="24"/>
          <w:lang w:val="en-US"/>
        </w:rPr>
        <w:t> of 1917, as the </w:t>
      </w:r>
      <w:hyperlink r:id="rId54" w:tooltip="Bolshevik" w:history="1">
        <w:r w:rsidR="00D141CA" w:rsidRPr="00D141CA">
          <w:rPr>
            <w:rStyle w:val="a6"/>
            <w:rFonts w:ascii="Times New Roman" w:hAnsi="Times New Roman" w:cs="Times New Roman"/>
            <w:color w:val="auto"/>
            <w:sz w:val="24"/>
            <w:szCs w:val="24"/>
            <w:u w:val="none"/>
            <w:lang w:val="en-US"/>
          </w:rPr>
          <w:t>Bolshevik</w:t>
        </w:r>
      </w:hyperlink>
      <w:r w:rsidR="00D141CA" w:rsidRPr="00D141CA">
        <w:rPr>
          <w:rFonts w:ascii="Times New Roman" w:hAnsi="Times New Roman" w:cs="Times New Roman"/>
          <w:sz w:val="24"/>
          <w:szCs w:val="24"/>
          <w:lang w:val="en-US"/>
        </w:rPr>
        <w:t> régime began consolidating its power with a growing suppression of non-Lenin Marxist intelligentsia, Berdyaev remained steadfast in his criticism of its </w:t>
      </w:r>
      <w:hyperlink r:id="rId55" w:tooltip="Totalitarianism" w:history="1">
        <w:r w:rsidR="00D141CA" w:rsidRPr="00D141CA">
          <w:rPr>
            <w:rStyle w:val="a6"/>
            <w:rFonts w:ascii="Times New Roman" w:hAnsi="Times New Roman" w:cs="Times New Roman"/>
            <w:color w:val="auto"/>
            <w:sz w:val="24"/>
            <w:szCs w:val="24"/>
            <w:u w:val="none"/>
            <w:lang w:val="en-US"/>
          </w:rPr>
          <w:t>totalitarianism</w:t>
        </w:r>
      </w:hyperlink>
      <w:r w:rsidR="00D141CA" w:rsidRPr="00D141CA">
        <w:rPr>
          <w:rFonts w:ascii="Times New Roman" w:hAnsi="Times New Roman" w:cs="Times New Roman"/>
          <w:sz w:val="24"/>
          <w:szCs w:val="24"/>
          <w:lang w:val="en-US"/>
        </w:rPr>
        <w:t> and the domination of the state over the freedom of the individual. Nonetheless, he was permitted, for the time being, to continue to lecture and write. The Soviet authorities eventually expelled Berdyaev from Russia, in September 1922. At first, Berdyaev went to </w:t>
      </w:r>
      <w:hyperlink r:id="rId56" w:tooltip="Berlin" w:history="1">
        <w:r w:rsidR="00D141CA" w:rsidRPr="00D141CA">
          <w:rPr>
            <w:rStyle w:val="a6"/>
            <w:rFonts w:ascii="Times New Roman" w:hAnsi="Times New Roman" w:cs="Times New Roman"/>
            <w:color w:val="auto"/>
            <w:sz w:val="24"/>
            <w:szCs w:val="24"/>
            <w:u w:val="none"/>
            <w:lang w:val="en-US"/>
          </w:rPr>
          <w:t>Berlin</w:t>
        </w:r>
      </w:hyperlink>
      <w:r w:rsidR="00D141CA" w:rsidRPr="00D141CA">
        <w:rPr>
          <w:rFonts w:ascii="Times New Roman" w:hAnsi="Times New Roman" w:cs="Times New Roman"/>
          <w:sz w:val="24"/>
          <w:szCs w:val="24"/>
          <w:lang w:val="en-US"/>
        </w:rPr>
        <w:t>, where he founded an academy of philosophy and religion, but then moved to </w:t>
      </w:r>
      <w:hyperlink r:id="rId57" w:tooltip="Paris" w:history="1">
        <w:r w:rsidR="00D141CA" w:rsidRPr="00D141CA">
          <w:rPr>
            <w:rStyle w:val="a6"/>
            <w:rFonts w:ascii="Times New Roman" w:hAnsi="Times New Roman" w:cs="Times New Roman"/>
            <w:color w:val="auto"/>
            <w:sz w:val="24"/>
            <w:szCs w:val="24"/>
            <w:u w:val="none"/>
            <w:lang w:val="en-US"/>
          </w:rPr>
          <w:t>Paris</w:t>
        </w:r>
      </w:hyperlink>
      <w:r w:rsidR="00D141CA" w:rsidRPr="00D141CA">
        <w:rPr>
          <w:rFonts w:ascii="Times New Roman" w:hAnsi="Times New Roman" w:cs="Times New Roman"/>
          <w:sz w:val="24"/>
          <w:szCs w:val="24"/>
          <w:lang w:val="en-US"/>
        </w:rPr>
        <w:t> in 1923. He transferred his academy there, and taught, lectured and wrote, working for an exchange of ideas with the </w:t>
      </w:r>
      <w:hyperlink r:id="rId58" w:tooltip="France" w:history="1">
        <w:r w:rsidR="00D141CA" w:rsidRPr="00D141CA">
          <w:rPr>
            <w:rStyle w:val="a6"/>
            <w:rFonts w:ascii="Times New Roman" w:hAnsi="Times New Roman" w:cs="Times New Roman"/>
            <w:color w:val="auto"/>
            <w:sz w:val="24"/>
            <w:szCs w:val="24"/>
            <w:u w:val="none"/>
            <w:lang w:val="en-US"/>
          </w:rPr>
          <w:t>French</w:t>
        </w:r>
      </w:hyperlink>
      <w:r w:rsidR="00D141CA" w:rsidRPr="00D141CA">
        <w:rPr>
          <w:rFonts w:ascii="Times New Roman" w:hAnsi="Times New Roman" w:cs="Times New Roman"/>
          <w:sz w:val="24"/>
          <w:szCs w:val="24"/>
          <w:lang w:val="en-US"/>
        </w:rPr>
        <w:t> and European intellectual community, and participated in a number of international conferences. Berdyaev was a member of the </w:t>
      </w:r>
      <w:hyperlink r:id="rId59" w:tooltip="Russian Orthodox Church" w:history="1">
        <w:r w:rsidR="00D141CA" w:rsidRPr="00D141CA">
          <w:rPr>
            <w:rStyle w:val="a6"/>
            <w:rFonts w:ascii="Times New Roman" w:hAnsi="Times New Roman" w:cs="Times New Roman"/>
            <w:color w:val="auto"/>
            <w:sz w:val="24"/>
            <w:szCs w:val="24"/>
            <w:u w:val="none"/>
            <w:lang w:val="en-US"/>
          </w:rPr>
          <w:t>Russian Orthodox Church</w:t>
        </w:r>
      </w:hyperlink>
      <w:r w:rsidR="00D141CA" w:rsidRPr="00D141CA">
        <w:rPr>
          <w:rFonts w:ascii="Times New Roman" w:hAnsi="Times New Roman" w:cs="Times New Roman"/>
          <w:sz w:val="24"/>
          <w:szCs w:val="24"/>
          <w:lang w:val="en-US"/>
        </w:rPr>
        <w:t> and believed Orthodoxy was the religious tradition closest to </w:t>
      </w:r>
      <w:hyperlink r:id="rId60" w:tooltip="Early Christianity" w:history="1">
        <w:r w:rsidR="00D141CA" w:rsidRPr="00D141CA">
          <w:rPr>
            <w:rStyle w:val="a6"/>
            <w:rFonts w:ascii="Times New Roman" w:hAnsi="Times New Roman" w:cs="Times New Roman"/>
            <w:color w:val="auto"/>
            <w:sz w:val="24"/>
            <w:szCs w:val="24"/>
            <w:u w:val="none"/>
            <w:lang w:val="en-US"/>
          </w:rPr>
          <w:t>early Christianity</w:t>
        </w:r>
      </w:hyperlink>
      <w:r w:rsidR="00D141CA" w:rsidRPr="00D141CA">
        <w:rPr>
          <w:rFonts w:ascii="Times New Roman" w:hAnsi="Times New Roman" w:cs="Times New Roman"/>
          <w:sz w:val="24"/>
          <w:szCs w:val="24"/>
          <w:lang w:val="en-US"/>
        </w:rPr>
        <w:t>.</w:t>
      </w:r>
      <w:r w:rsidR="00D141CA" w:rsidRPr="00D141CA">
        <w:rPr>
          <w:lang w:val="en-US"/>
        </w:rPr>
        <w:t xml:space="preserve"> </w:t>
      </w:r>
      <w:r w:rsidR="00D141CA" w:rsidRPr="00D141CA">
        <w:rPr>
          <w:rFonts w:ascii="Times New Roman" w:hAnsi="Times New Roman" w:cs="Times New Roman"/>
          <w:sz w:val="24"/>
          <w:szCs w:val="24"/>
          <w:lang w:val="en-US"/>
        </w:rPr>
        <w:t>Berdyaev criticized Russian Orthodox Church and described his views as </w:t>
      </w:r>
      <w:hyperlink r:id="rId61" w:tooltip="Anticlerical" w:history="1">
        <w:r w:rsidR="00D141CA" w:rsidRPr="00D141CA">
          <w:rPr>
            <w:rStyle w:val="a6"/>
            <w:rFonts w:ascii="Times New Roman" w:hAnsi="Times New Roman" w:cs="Times New Roman"/>
            <w:color w:val="auto"/>
            <w:sz w:val="24"/>
            <w:szCs w:val="24"/>
            <w:u w:val="none"/>
            <w:lang w:val="en-US"/>
          </w:rPr>
          <w:t>anticlerical</w:t>
        </w:r>
      </w:hyperlink>
      <w:r w:rsidR="00D141CA" w:rsidRPr="00D141CA">
        <w:rPr>
          <w:rFonts w:ascii="Times New Roman" w:hAnsi="Times New Roman" w:cs="Times New Roman"/>
          <w:sz w:val="24"/>
          <w:szCs w:val="24"/>
          <w:lang w:val="en-US"/>
        </w:rPr>
        <w:t>, but this should be considered in the context of an abusive distortion of the "we" aspect of churchly </w:t>
      </w:r>
      <w:hyperlink r:id="rId62" w:tooltip="Sobornost" w:history="1">
        <w:r w:rsidR="00D141CA" w:rsidRPr="00D141CA">
          <w:rPr>
            <w:rStyle w:val="a6"/>
            <w:rFonts w:ascii="Times New Roman" w:hAnsi="Times New Roman" w:cs="Times New Roman"/>
            <w:color w:val="auto"/>
            <w:sz w:val="24"/>
            <w:szCs w:val="24"/>
            <w:u w:val="none"/>
            <w:lang w:val="en-US"/>
          </w:rPr>
          <w:t>Sobornost</w:t>
        </w:r>
      </w:hyperlink>
      <w:r w:rsidR="00D141CA" w:rsidRPr="00D141CA">
        <w:rPr>
          <w:lang w:val="en-US"/>
        </w:rPr>
        <w:t>’</w:t>
      </w:r>
      <w:r w:rsidR="00D141CA" w:rsidRPr="00D141CA">
        <w:rPr>
          <w:rFonts w:ascii="Times New Roman" w:hAnsi="Times New Roman" w:cs="Times New Roman"/>
          <w:sz w:val="24"/>
          <w:szCs w:val="24"/>
          <w:lang w:val="en-US"/>
        </w:rPr>
        <w:t> by a pseudo "us-them" class divisive Marxist-like mentality.</w:t>
      </w:r>
      <w:r w:rsidR="00D141CA" w:rsidRPr="00D141CA">
        <w:rPr>
          <w:lang w:val="en-US"/>
        </w:rPr>
        <w:t xml:space="preserve"> </w:t>
      </w:r>
      <w:r w:rsidR="00D141CA" w:rsidRPr="00D141CA">
        <w:rPr>
          <w:rFonts w:ascii="Times New Roman" w:hAnsi="Times New Roman" w:cs="Times New Roman"/>
          <w:sz w:val="24"/>
          <w:szCs w:val="24"/>
          <w:lang w:val="en-US"/>
        </w:rPr>
        <w:t>Berdyaev</w:t>
      </w:r>
      <w:r w:rsidR="00D141CA" w:rsidRPr="00D141CA">
        <w:rPr>
          <w:rFonts w:ascii="Times New Roman" w:hAnsi="Times New Roman" w:cs="Times New Roman"/>
          <w:sz w:val="24"/>
          <w:szCs w:val="24"/>
          <w:shd w:val="clear" w:color="auto" w:fill="FFFFFF"/>
          <w:lang w:val="en-US"/>
        </w:rPr>
        <w:t xml:space="preserve"> emphasized the </w:t>
      </w:r>
      <w:hyperlink r:id="rId63" w:tooltip="Existentialism" w:history="1">
        <w:r w:rsidR="00D141CA" w:rsidRPr="00D141CA">
          <w:rPr>
            <w:rStyle w:val="a6"/>
            <w:rFonts w:ascii="Times New Roman" w:hAnsi="Times New Roman" w:cs="Times New Roman"/>
            <w:color w:val="auto"/>
            <w:sz w:val="24"/>
            <w:szCs w:val="24"/>
            <w:u w:val="none"/>
            <w:shd w:val="clear" w:color="auto" w:fill="FFFFFF"/>
            <w:lang w:val="en-US"/>
          </w:rPr>
          <w:t>existential</w:t>
        </w:r>
      </w:hyperlink>
      <w:r w:rsidR="00D141CA" w:rsidRPr="00D141CA">
        <w:rPr>
          <w:rFonts w:ascii="Times New Roman" w:hAnsi="Times New Roman" w:cs="Times New Roman"/>
          <w:sz w:val="24"/>
          <w:szCs w:val="24"/>
          <w:shd w:val="clear" w:color="auto" w:fill="FFFFFF"/>
          <w:lang w:val="en-US"/>
        </w:rPr>
        <w:t> spiritual significance of </w:t>
      </w:r>
      <w:hyperlink r:id="rId64" w:tooltip="Personalism" w:history="1">
        <w:r w:rsidR="00D141CA" w:rsidRPr="00D141CA">
          <w:rPr>
            <w:rStyle w:val="a6"/>
            <w:rFonts w:ascii="Times New Roman" w:hAnsi="Times New Roman" w:cs="Times New Roman"/>
            <w:color w:val="auto"/>
            <w:sz w:val="24"/>
            <w:szCs w:val="24"/>
            <w:u w:val="none"/>
            <w:shd w:val="clear" w:color="auto" w:fill="FFFFFF"/>
            <w:lang w:val="en-US"/>
          </w:rPr>
          <w:t>human freedom</w:t>
        </w:r>
      </w:hyperlink>
      <w:r w:rsidR="00D141CA" w:rsidRPr="00D141CA">
        <w:rPr>
          <w:rFonts w:ascii="Times New Roman" w:hAnsi="Times New Roman" w:cs="Times New Roman"/>
          <w:sz w:val="24"/>
          <w:szCs w:val="24"/>
          <w:shd w:val="clear" w:color="auto" w:fill="FFFFFF"/>
          <w:lang w:val="en-US"/>
        </w:rPr>
        <w:t> and the human person, the importance of </w:t>
      </w:r>
      <w:hyperlink r:id="rId65" w:tooltip="Creativity" w:history="1">
        <w:r w:rsidR="00D141CA" w:rsidRPr="00D141CA">
          <w:rPr>
            <w:rStyle w:val="a6"/>
            <w:rFonts w:ascii="Times New Roman" w:hAnsi="Times New Roman" w:cs="Times New Roman"/>
            <w:color w:val="auto"/>
            <w:sz w:val="24"/>
            <w:szCs w:val="24"/>
            <w:u w:val="none"/>
            <w:shd w:val="clear" w:color="auto" w:fill="FFFFFF"/>
            <w:lang w:val="en-US"/>
          </w:rPr>
          <w:t>creativity</w:t>
        </w:r>
      </w:hyperlink>
      <w:r w:rsidR="00D141CA" w:rsidRPr="00D141CA">
        <w:rPr>
          <w:rFonts w:ascii="Times New Roman" w:hAnsi="Times New Roman" w:cs="Times New Roman"/>
          <w:sz w:val="24"/>
          <w:szCs w:val="24"/>
          <w:shd w:val="clear" w:color="auto" w:fill="FFFFFF"/>
          <w:lang w:val="en-US"/>
        </w:rPr>
        <w:t> that requires personal freedom. He also published works about Russian history and the Russian national character.</w:t>
      </w:r>
    </w:p>
    <w:p w:rsidR="00D141CA" w:rsidRPr="006E634C" w:rsidRDefault="00D141CA" w:rsidP="00D141CA">
      <w:pPr>
        <w:spacing w:before="100" w:beforeAutospacing="1" w:after="100" w:afterAutospacing="1" w:line="240" w:lineRule="auto"/>
        <w:jc w:val="center"/>
        <w:rPr>
          <w:rFonts w:ascii="Times New Roman" w:eastAsia="Times New Roman" w:hAnsi="Times New Roman" w:cs="Times New Roman"/>
          <w:color w:val="000000"/>
          <w:sz w:val="28"/>
          <w:szCs w:val="28"/>
          <w:lang w:val="en-US" w:eastAsia="ru-RU"/>
        </w:rPr>
      </w:pPr>
      <w:r w:rsidRPr="006E634C">
        <w:rPr>
          <w:rFonts w:ascii="Times New Roman" w:eastAsia="Times New Roman" w:hAnsi="Times New Roman" w:cs="Times New Roman"/>
          <w:b/>
          <w:bCs/>
          <w:color w:val="000000"/>
          <w:sz w:val="28"/>
          <w:szCs w:val="28"/>
          <w:lang w:val="en-US" w:eastAsia="ru-RU"/>
        </w:rPr>
        <w:t>The problem of man</w:t>
      </w:r>
      <w:r>
        <w:rPr>
          <w:rFonts w:ascii="Times New Roman" w:eastAsia="Times New Roman" w:hAnsi="Times New Roman" w:cs="Times New Roman"/>
          <w:b/>
          <w:bCs/>
          <w:color w:val="000000"/>
          <w:sz w:val="28"/>
          <w:szCs w:val="28"/>
          <w:lang w:val="en-US" w:eastAsia="ru-RU"/>
        </w:rPr>
        <w:t>.  Towards the construction of a C</w:t>
      </w:r>
      <w:r w:rsidRPr="006E634C">
        <w:rPr>
          <w:rFonts w:ascii="Times New Roman" w:eastAsia="Times New Roman" w:hAnsi="Times New Roman" w:cs="Times New Roman"/>
          <w:b/>
          <w:bCs/>
          <w:color w:val="000000"/>
          <w:sz w:val="28"/>
          <w:szCs w:val="28"/>
          <w:lang w:val="en-US" w:eastAsia="ru-RU"/>
        </w:rPr>
        <w:t>hristian </w:t>
      </w:r>
      <w:r>
        <w:rPr>
          <w:rFonts w:ascii="Times New Roman" w:eastAsia="Times New Roman" w:hAnsi="Times New Roman" w:cs="Times New Roman"/>
          <w:b/>
          <w:bCs/>
          <w:color w:val="000000"/>
          <w:sz w:val="28"/>
          <w:szCs w:val="28"/>
          <w:lang w:val="en-US" w:eastAsia="ru-RU"/>
        </w:rPr>
        <w:t>a</w:t>
      </w:r>
      <w:r w:rsidRPr="006E634C">
        <w:rPr>
          <w:rFonts w:ascii="Times New Roman" w:eastAsia="Times New Roman" w:hAnsi="Times New Roman" w:cs="Times New Roman"/>
          <w:b/>
          <w:bCs/>
          <w:color w:val="000000"/>
          <w:sz w:val="28"/>
          <w:szCs w:val="28"/>
          <w:lang w:val="en-US" w:eastAsia="ru-RU"/>
        </w:rPr>
        <w:t>nthropology</w:t>
      </w:r>
      <w:r>
        <w:rPr>
          <w:rFonts w:ascii="Times New Roman" w:eastAsia="Times New Roman" w:hAnsi="Times New Roman" w:cs="Times New Roman"/>
          <w:b/>
          <w:bCs/>
          <w:color w:val="000000"/>
          <w:sz w:val="28"/>
          <w:szCs w:val="28"/>
          <w:lang w:val="en-US" w:eastAsia="ru-RU"/>
        </w:rPr>
        <w:t>.</w:t>
      </w:r>
    </w:p>
    <w:p w:rsidR="00D141CA" w:rsidRPr="003B6C89" w:rsidRDefault="00D141CA" w:rsidP="00D141CA">
      <w:pPr>
        <w:spacing w:after="0" w:line="240" w:lineRule="auto"/>
        <w:jc w:val="center"/>
        <w:rPr>
          <w:rFonts w:ascii="Times New Roman" w:eastAsia="Times New Roman" w:hAnsi="Times New Roman" w:cs="Times New Roman"/>
          <w:color w:val="000000"/>
          <w:sz w:val="27"/>
          <w:szCs w:val="27"/>
          <w:lang w:val="en-US" w:eastAsia="ru-RU"/>
        </w:rPr>
      </w:pPr>
      <w:r w:rsidRPr="006E634C">
        <w:rPr>
          <w:rFonts w:ascii="Times New Roman" w:eastAsia="Times New Roman" w:hAnsi="Times New Roman" w:cs="Times New Roman"/>
          <w:b/>
          <w:bCs/>
          <w:i/>
          <w:color w:val="003300"/>
          <w:sz w:val="24"/>
          <w:szCs w:val="24"/>
          <w:lang w:val="en-US" w:eastAsia="ru-RU"/>
        </w:rPr>
        <w:t>Written in</w:t>
      </w:r>
      <w:r w:rsidRPr="006E634C">
        <w:rPr>
          <w:rFonts w:ascii="Times New Roman" w:eastAsia="Times New Roman" w:hAnsi="Times New Roman" w:cs="Times New Roman"/>
          <w:b/>
          <w:bCs/>
          <w:color w:val="000000"/>
          <w:sz w:val="24"/>
          <w:szCs w:val="24"/>
          <w:lang w:val="en-US" w:eastAsia="ru-RU"/>
        </w:rPr>
        <w:t xml:space="preserve"> 1936 </w:t>
      </w:r>
      <w:r w:rsidRPr="006E634C">
        <w:rPr>
          <w:rFonts w:ascii="Times New Roman" w:eastAsia="Times New Roman" w:hAnsi="Times New Roman" w:cs="Times New Roman"/>
          <w:color w:val="000000"/>
          <w:sz w:val="24"/>
          <w:szCs w:val="24"/>
          <w:lang w:val="en-US" w:eastAsia="ru-RU"/>
        </w:rPr>
        <w:br/>
      </w:r>
      <w:r>
        <w:rPr>
          <w:rFonts w:ascii="Times New Roman" w:eastAsia="Times New Roman" w:hAnsi="Times New Roman" w:cs="Times New Roman"/>
          <w:color w:val="000000"/>
          <w:sz w:val="27"/>
          <w:szCs w:val="27"/>
          <w:lang w:val="en-US" w:eastAsia="ru-RU"/>
        </w:rPr>
        <w:t>I</w:t>
      </w:r>
    </w:p>
    <w:p w:rsidR="00D141CA" w:rsidRPr="00727DBD" w:rsidRDefault="00D141CA" w:rsidP="00D141CA">
      <w:pPr>
        <w:spacing w:after="0" w:line="240" w:lineRule="auto"/>
        <w:ind w:firstLine="567"/>
        <w:jc w:val="both"/>
        <w:rPr>
          <w:rFonts w:ascii="Times New Roman" w:eastAsia="Times New Roman" w:hAnsi="Times New Roman" w:cs="Times New Roman"/>
          <w:color w:val="000000"/>
          <w:sz w:val="24"/>
          <w:szCs w:val="24"/>
          <w:lang w:val="en-US" w:eastAsia="ru-RU"/>
        </w:rPr>
      </w:pPr>
      <w:r w:rsidRPr="00727DBD">
        <w:rPr>
          <w:rFonts w:ascii="Times New Roman" w:eastAsia="Times New Roman" w:hAnsi="Times New Roman" w:cs="Times New Roman"/>
          <w:color w:val="000000"/>
          <w:sz w:val="24"/>
          <w:szCs w:val="24"/>
          <w:lang w:val="en-US" w:eastAsia="ru-RU"/>
        </w:rPr>
        <w:t>           The problem of man appears indisputably central for the consciousness of our epoch.</w:t>
      </w:r>
      <w:bookmarkStart w:id="2" w:name="a"/>
      <w:bookmarkEnd w:id="2"/>
      <w:r w:rsidRPr="00727DBD">
        <w:rPr>
          <w:rFonts w:ascii="Times New Roman" w:eastAsia="Times New Roman" w:hAnsi="Times New Roman" w:cs="Times New Roman"/>
          <w:color w:val="000000"/>
          <w:sz w:val="24"/>
          <w:szCs w:val="24"/>
          <w:lang w:val="en-US" w:eastAsia="ru-RU"/>
        </w:rPr>
        <w:t xml:space="preserve">  It is aggravated by the terrible danger, which besets man from every side. Surviving with </w:t>
      </w:r>
      <w:r w:rsidRPr="00727DBD">
        <w:rPr>
          <w:rFonts w:ascii="Times New Roman" w:eastAsia="Times New Roman" w:hAnsi="Times New Roman" w:cs="Times New Roman"/>
          <w:color w:val="000000"/>
          <w:sz w:val="24"/>
          <w:szCs w:val="24"/>
          <w:lang w:val="en-US" w:eastAsia="ru-RU"/>
        </w:rPr>
        <w:lastRenderedPageBreak/>
        <w:t xml:space="preserve">agony, man wants to know, who he is, from </w:t>
      </w:r>
      <w:r>
        <w:rPr>
          <w:rFonts w:ascii="Times New Roman" w:eastAsia="Times New Roman" w:hAnsi="Times New Roman" w:cs="Times New Roman"/>
          <w:color w:val="000000"/>
          <w:sz w:val="24"/>
          <w:szCs w:val="24"/>
          <w:lang w:val="en-US" w:eastAsia="ru-RU"/>
        </w:rPr>
        <w:t>whence he came, whither he goes</w:t>
      </w:r>
      <w:r w:rsidRPr="00727DBD">
        <w:rPr>
          <w:rFonts w:ascii="Times New Roman" w:eastAsia="Times New Roman" w:hAnsi="Times New Roman" w:cs="Times New Roman"/>
          <w:color w:val="000000"/>
          <w:sz w:val="24"/>
          <w:szCs w:val="24"/>
          <w:lang w:val="en-US" w:eastAsia="ru-RU"/>
        </w:rPr>
        <w:t xml:space="preserve"> and to what is he destined.</w:t>
      </w:r>
      <w:r>
        <w:rPr>
          <w:rFonts w:ascii="Times New Roman" w:eastAsia="Times New Roman" w:hAnsi="Times New Roman" w:cs="Times New Roman"/>
          <w:color w:val="000000"/>
          <w:sz w:val="24"/>
          <w:szCs w:val="24"/>
          <w:lang w:val="en-US" w:eastAsia="ru-RU"/>
        </w:rPr>
        <w:t xml:space="preserve"> In the second half of the XIX c</w:t>
      </w:r>
      <w:r w:rsidRPr="00727DBD">
        <w:rPr>
          <w:rFonts w:ascii="Times New Roman" w:eastAsia="Times New Roman" w:hAnsi="Times New Roman" w:cs="Times New Roman"/>
          <w:color w:val="000000"/>
          <w:sz w:val="24"/>
          <w:szCs w:val="24"/>
          <w:lang w:val="en-US" w:eastAsia="ru-RU"/>
        </w:rPr>
        <w:t>entury there were notable thinkers, who in surviving the agony thus introduced the tragic principle into European culture and who more than others set the stage for the pos</w:t>
      </w:r>
      <w:r>
        <w:rPr>
          <w:rFonts w:ascii="Times New Roman" w:eastAsia="Times New Roman" w:hAnsi="Times New Roman" w:cs="Times New Roman"/>
          <w:color w:val="000000"/>
          <w:sz w:val="24"/>
          <w:szCs w:val="24"/>
          <w:lang w:val="en-US" w:eastAsia="ru-RU"/>
        </w:rPr>
        <w:t>t</w:t>
      </w:r>
      <w:r w:rsidRPr="00727DBD">
        <w:rPr>
          <w:rFonts w:ascii="Times New Roman" w:eastAsia="Times New Roman" w:hAnsi="Times New Roman" w:cs="Times New Roman"/>
          <w:color w:val="000000"/>
          <w:sz w:val="24"/>
          <w:szCs w:val="24"/>
          <w:lang w:val="en-US" w:eastAsia="ru-RU"/>
        </w:rPr>
        <w:t>ings of the problem of man, -- and these were first of all Dostoevsky, Nietzsche, Kierkegaard. There are two ways of viewing man -- from above and from below, from God and the spiritual world or from the unconscious cosmic and tellurgic forces, lodged within man. Of those, who viewed man from below, perhaps the most significant were Marx, Freud and Proust among the writers of the last era. But an integral anthropology was not created, they looked at this or that aspect of man, but not the whole man, in his complexity and unity. I propose to examine the problem of man, as a philosopher, and not as a theologian. Contemporary thought stands afront the task of creating a philosophic anthropology, as a basic philosophic discipline. In this current M. Scheler was active and in this the so-called existential philosophy provides assist. It is interesting to note, that up until now theology has been quite more attentive to the integral problem of man, than has philosophy. At any rate, theology has an anthropologic part to it. True, theology has always brought into its own sphere a very strong philosophic element, but as it were along a smuggler’s trail and not consciously so. The virtue of theology consisted in this, that it posed the problem of man in general, in its wholeness, and did not investigate man only in pieces, dismembering him, as does science. The German</w:t>
      </w:r>
      <w:r>
        <w:rPr>
          <w:rFonts w:ascii="Times New Roman" w:eastAsia="Times New Roman" w:hAnsi="Times New Roman" w:cs="Times New Roman"/>
          <w:color w:val="000000"/>
          <w:sz w:val="24"/>
          <w:szCs w:val="24"/>
          <w:lang w:val="en-US" w:eastAsia="ru-RU"/>
        </w:rPr>
        <w:t xml:space="preserve"> Idealism of the beginning XIX century, while it </w:t>
      </w:r>
      <w:r w:rsidRPr="00727DBD">
        <w:rPr>
          <w:rFonts w:ascii="Times New Roman" w:eastAsia="Times New Roman" w:hAnsi="Times New Roman" w:cs="Times New Roman"/>
          <w:color w:val="000000"/>
          <w:sz w:val="24"/>
          <w:szCs w:val="24"/>
          <w:lang w:val="en-US" w:eastAsia="ru-RU"/>
        </w:rPr>
        <w:t>needs be acknowledged as one of the most significant manifestations in the history of human consciousness, did not posit distinctly the problem of man. This is explainable by its monism. A</w:t>
      </w:r>
      <w:r>
        <w:rPr>
          <w:rFonts w:ascii="Times New Roman" w:eastAsia="Times New Roman" w:hAnsi="Times New Roman" w:cs="Times New Roman"/>
          <w:color w:val="000000"/>
          <w:sz w:val="24"/>
          <w:szCs w:val="24"/>
          <w:lang w:val="en-US" w:eastAsia="ru-RU"/>
        </w:rPr>
        <w:t>nthropology coincided with gnos</w:t>
      </w:r>
      <w:r w:rsidRPr="00727DBD">
        <w:rPr>
          <w:rFonts w:ascii="Times New Roman" w:eastAsia="Times New Roman" w:hAnsi="Times New Roman" w:cs="Times New Roman"/>
          <w:color w:val="000000"/>
          <w:sz w:val="24"/>
          <w:szCs w:val="24"/>
          <w:lang w:val="en-US" w:eastAsia="ru-RU"/>
        </w:rPr>
        <w:t>eo</w:t>
      </w:r>
      <w:r w:rsidRPr="003B6C89">
        <w:rPr>
          <w:rFonts w:ascii="Times New Roman" w:eastAsia="Times New Roman" w:hAnsi="Times New Roman" w:cs="Times New Roman"/>
          <w:color w:val="000000"/>
          <w:sz w:val="24"/>
          <w:szCs w:val="24"/>
          <w:lang w:val="en-US" w:eastAsia="ru-RU"/>
        </w:rPr>
        <w:t>logy</w:t>
      </w:r>
      <w:r w:rsidRPr="00727DBD">
        <w:rPr>
          <w:rFonts w:ascii="Times New Roman" w:eastAsia="Times New Roman" w:hAnsi="Times New Roman" w:cs="Times New Roman"/>
          <w:color w:val="000000"/>
          <w:sz w:val="24"/>
          <w:szCs w:val="24"/>
          <w:lang w:val="en-US" w:eastAsia="ru-RU"/>
        </w:rPr>
        <w:t xml:space="preserve"> and ontology, man was as it were a function of the world reason and spirit, which also revealed itself in man. This was unpropitious for the constructing of a teaching about man. </w:t>
      </w:r>
      <w:r>
        <w:rPr>
          <w:rFonts w:ascii="Times New Roman" w:eastAsia="Times New Roman" w:hAnsi="Times New Roman" w:cs="Times New Roman"/>
          <w:color w:val="000000"/>
          <w:sz w:val="24"/>
          <w:szCs w:val="24"/>
          <w:lang w:val="en-US" w:eastAsia="ru-RU"/>
        </w:rPr>
        <w:t>For specific problems of man, St</w:t>
      </w:r>
      <w:r w:rsidRPr="00727DBD">
        <w:rPr>
          <w:rFonts w:ascii="Times New Roman" w:eastAsia="Times New Roman" w:hAnsi="Times New Roman" w:cs="Times New Roman"/>
          <w:color w:val="000000"/>
          <w:sz w:val="24"/>
          <w:szCs w:val="24"/>
          <w:lang w:val="en-US" w:eastAsia="ru-RU"/>
        </w:rPr>
        <w:t>. Augustine</w:t>
      </w:r>
      <w:r>
        <w:rPr>
          <w:rFonts w:ascii="Times New Roman" w:eastAsia="Times New Roman" w:hAnsi="Times New Roman" w:cs="Times New Roman"/>
          <w:color w:val="000000"/>
          <w:sz w:val="24"/>
          <w:szCs w:val="24"/>
          <w:lang w:val="en-US" w:eastAsia="ru-RU"/>
        </w:rPr>
        <w:t xml:space="preserve"> or Pascal is more interesting</w:t>
      </w:r>
      <w:r w:rsidRPr="00727DBD">
        <w:rPr>
          <w:rFonts w:ascii="Times New Roman" w:eastAsia="Times New Roman" w:hAnsi="Times New Roman" w:cs="Times New Roman"/>
          <w:color w:val="000000"/>
          <w:sz w:val="24"/>
          <w:szCs w:val="24"/>
          <w:lang w:val="en-US" w:eastAsia="ru-RU"/>
        </w:rPr>
        <w:t xml:space="preserve"> than Fichte or Hegel. But the problem of man has become particularly urgent and tortuous for us because that we sense and we feel, in the experience of life and in the experience of thought, the insufficiency and lack of completeness of the Patristic and Scholastic anthropology, and likewise of the Humanistic anthropology, issuing forth from the epoch of the Renaissance. During the epoch of the Renaissance perhaps closest to the truth were suchlike people as </w:t>
      </w:r>
      <w:bookmarkStart w:id="3" w:name="b"/>
      <w:bookmarkEnd w:id="3"/>
      <w:r w:rsidRPr="00727DBD">
        <w:rPr>
          <w:rFonts w:ascii="Times New Roman" w:eastAsia="Times New Roman" w:hAnsi="Times New Roman" w:cs="Times New Roman"/>
          <w:color w:val="000000"/>
          <w:sz w:val="24"/>
          <w:szCs w:val="24"/>
          <w:lang w:val="en-US" w:eastAsia="ru-RU"/>
        </w:rPr>
        <w:t xml:space="preserve"> Paracelsus and Pico della Mirandola, who knew about the creative vocation of man.   The Renaissance Christian humanism surmounted the limitations of Patristic-Scholastic anthropology, but it was still connected with religious bases. In any case, it was closer to the truth, than was the anthropology of Luther and Calvin, negating man and denying the truth about the good in mankind. At the basis of the self-consciousness of man there were always two contrary senses -- the sense of suppression and oppression and that of the rising up of man against this suppression, the sense of exaltation and power, the capacity to create. And it needs be said, that Christianity gives justification both to the one and to the other of man’s sensations about self. On the one hand man is a being sinful and having need for the redemption of his sin, a being basely fallen, from which they demand humility, but on the other hand, man is a being created by God in accord with His image and likeness, God became man and by this raised up human nature, and man was called into a cooperation with God and to eternal life in God. To this corresponds the </w:t>
      </w:r>
      <w:r>
        <w:rPr>
          <w:rFonts w:ascii="Times New Roman" w:eastAsia="Times New Roman" w:hAnsi="Times New Roman" w:cs="Times New Roman"/>
          <w:color w:val="000000"/>
          <w:sz w:val="24"/>
          <w:szCs w:val="24"/>
          <w:lang w:val="en-US" w:eastAsia="ru-RU"/>
        </w:rPr>
        <w:t xml:space="preserve">duality </w:t>
      </w:r>
      <w:r w:rsidRPr="00727DBD">
        <w:rPr>
          <w:rFonts w:ascii="Times New Roman" w:eastAsia="Times New Roman" w:hAnsi="Times New Roman" w:cs="Times New Roman"/>
          <w:color w:val="000000"/>
          <w:sz w:val="24"/>
          <w:szCs w:val="24"/>
          <w:lang w:val="en-US" w:eastAsia="ru-RU"/>
        </w:rPr>
        <w:t>of human nature and the possibility to speak about man in terms that are polar opposites. Christianity indisputably has liberated man from the power of the cosmic forces, from the spirits and demons of nature, making him subject directly to God. Even the opponents of Christianity are obliged to acknowledge, that it was a spiritual power, affirming the worthiness and independence of man, in spite of the great sins of the Christian within history.</w:t>
      </w:r>
    </w:p>
    <w:p w:rsidR="00D141CA" w:rsidRPr="00727DBD" w:rsidRDefault="00D141CA" w:rsidP="00D141CA">
      <w:pPr>
        <w:spacing w:after="0" w:line="240" w:lineRule="auto"/>
        <w:ind w:firstLine="567"/>
        <w:jc w:val="both"/>
        <w:rPr>
          <w:rFonts w:ascii="Times New Roman" w:eastAsia="Times New Roman" w:hAnsi="Times New Roman" w:cs="Times New Roman"/>
          <w:color w:val="000000"/>
          <w:sz w:val="24"/>
          <w:szCs w:val="24"/>
          <w:lang w:val="en-US" w:eastAsia="ru-RU"/>
        </w:rPr>
      </w:pPr>
      <w:r w:rsidRPr="00727DBD">
        <w:rPr>
          <w:rFonts w:ascii="Times New Roman" w:eastAsia="Times New Roman" w:hAnsi="Times New Roman" w:cs="Times New Roman"/>
          <w:color w:val="000000"/>
          <w:sz w:val="24"/>
          <w:szCs w:val="24"/>
          <w:lang w:val="en-US" w:eastAsia="ru-RU"/>
        </w:rPr>
        <w:t>          When we stand afront the riddle of man, here then is what we ought first of all to say: man projects himself forth as a rupturing asunder within the natural world and he is inexplicable by the world of nature. </w:t>
      </w:r>
      <w:bookmarkStart w:id="4" w:name="c"/>
      <w:bookmarkEnd w:id="4"/>
      <w:r w:rsidRPr="00727DBD">
        <w:rPr>
          <w:rFonts w:ascii="Times New Roman" w:eastAsia="Times New Roman" w:hAnsi="Times New Roman" w:cs="Times New Roman"/>
          <w:color w:val="000000"/>
          <w:sz w:val="24"/>
          <w:szCs w:val="24"/>
          <w:lang w:val="en-US" w:eastAsia="ru-RU"/>
        </w:rPr>
        <w:t xml:space="preserve">  Man is a great marvel, the connection of earth and heaven, says Pico della Mirandola. Man belongs to the natural world, in him everything is comprised of the natural world, to the extent of being physical-chemical processes, and he is dependent upon the lower stages of nature. But in him there is an element going beyond the natural world. Greek philosophy saw this element in the reason. Aristotle proposed a definition of man, as a rational </w:t>
      </w:r>
      <w:r w:rsidRPr="00727DBD">
        <w:rPr>
          <w:rFonts w:ascii="Times New Roman" w:eastAsia="Times New Roman" w:hAnsi="Times New Roman" w:cs="Times New Roman"/>
          <w:color w:val="000000"/>
          <w:sz w:val="24"/>
          <w:szCs w:val="24"/>
          <w:lang w:val="en-US" w:eastAsia="ru-RU"/>
        </w:rPr>
        <w:lastRenderedPageBreak/>
        <w:t>animal. Scholasticism adopted the definition of Greek philosophy. Enlightenment philosophy drew from this its own conclusions and vulgarised it. But every time, when man has made an act of self-consciousness, he raises himself up over the natural world. The self-consciousness of man was already a surmounting of naturalism within the understanding of man, it is always a self-consciousness of spirit. Man is conscious of himself not only as a natural being, but also as a spiritual being. There is in man a Promethean principle and it is a sign of his God-likeness, for it is not demonic, as sometimes they tend to think. But the self-consciousness of man is twofold, man is conscious of himself as both high and low, as both free and as the slave of necessity, belonging both to eternity and situated within the power of the death-bearing stream of time. Pascal with quite especial insight expressed this twofold aspect of the self-consciousness and self-awareness of man, since he was more dialectical, than is K. Barth.</w:t>
      </w:r>
    </w:p>
    <w:p w:rsidR="00D141CA" w:rsidRPr="00727DBD" w:rsidRDefault="00D141CA" w:rsidP="00D141CA">
      <w:pPr>
        <w:spacing w:after="0" w:line="240" w:lineRule="auto"/>
        <w:ind w:firstLine="567"/>
        <w:jc w:val="both"/>
        <w:rPr>
          <w:rFonts w:ascii="Times New Roman" w:eastAsia="Times New Roman" w:hAnsi="Times New Roman" w:cs="Times New Roman"/>
          <w:color w:val="000000"/>
          <w:sz w:val="24"/>
          <w:szCs w:val="24"/>
          <w:lang w:val="en-US" w:eastAsia="ru-RU"/>
        </w:rPr>
      </w:pPr>
      <w:r w:rsidRPr="00727DBD">
        <w:rPr>
          <w:rFonts w:ascii="Times New Roman" w:eastAsia="Times New Roman" w:hAnsi="Times New Roman" w:cs="Times New Roman"/>
          <w:color w:val="000000"/>
          <w:sz w:val="24"/>
          <w:szCs w:val="24"/>
          <w:lang w:val="en-US" w:eastAsia="ru-RU"/>
        </w:rPr>
        <w:t>        Man can be perceived, as an object, as one of the objects in a world of objects. And then he can be investigated by the anthropological sciences-- by biology, sociology, psychology. Under suchlike an approach to man it is possible to investigate only this or some other side of man, but the integrally whole man, in his depths and in his inner existence, remains elusive. There is another approach to man. Man is conscious of himself likewise as a subject and foremost of all, as a subject. The mysteries about man are revealed within the subject, within the inner human existence. In objectification, in the hurling of man out into the objective world the mystery of man is obscured, and he realises about himself only this, that he is alienated from his inner human existence. Man does not belong wholly to the objective world, he possesses his own personal world, his own world outside the world, his own destiny incommensurate with objective nature. Man, as an integral being, does not belong to the natural hierarchy and cannot be constituted within it. Man, as subject, is act, he is a striving. In the subject is revealed the inwardly transpiring creative activity of man. Both alike mistaken is the anthropology that is optimistic, and the anthropology that is pessimistic. Man is something base and yet high, he is as nothing and yet great. Human nature is polarised. And if something be affirmed in man at the one pole, then this is compensated for by the affirmation of the opposite at the other pole.</w:t>
      </w:r>
    </w:p>
    <w:p w:rsidR="00D141CA" w:rsidRPr="00727DBD" w:rsidRDefault="00D141CA" w:rsidP="00D141CA">
      <w:pPr>
        <w:spacing w:after="0" w:line="240" w:lineRule="auto"/>
        <w:ind w:firstLine="567"/>
        <w:jc w:val="both"/>
        <w:rPr>
          <w:rFonts w:ascii="Times New Roman" w:eastAsia="Times New Roman" w:hAnsi="Times New Roman" w:cs="Times New Roman"/>
          <w:color w:val="000000"/>
          <w:sz w:val="24"/>
          <w:szCs w:val="24"/>
          <w:lang w:val="en-US" w:eastAsia="ru-RU"/>
        </w:rPr>
      </w:pPr>
      <w:r w:rsidRPr="00727DBD">
        <w:rPr>
          <w:rFonts w:ascii="Times New Roman" w:eastAsia="Times New Roman" w:hAnsi="Times New Roman" w:cs="Times New Roman"/>
          <w:color w:val="000000"/>
          <w:sz w:val="24"/>
          <w:szCs w:val="24"/>
          <w:lang w:val="en-US" w:eastAsia="ru-RU"/>
        </w:rPr>
        <w:t>        The enigma of man posits not only the problem of an anthropologic philosophy, but also the problem of anthropologism or the anthropocentrism of every philosophy. Philosophy is anthropocentric, but man himself is not anthropocentric. This is a basic truth of existential philosophy in my estimation. I define existential philosophy as the opposite to a philosophy of objectification. Within the existential subject is revealed the mystery of being. Only within human existence and through human existence is there possible the cognition of being. The cognition of being is impossible through the object, through the general concepts, ascribed to objects. This consciousness is the greatest conquest of philosophy. It might be said paradoxically, that only the subjective is objectively a matter, whereas the objective is subjectively a matter. God created only subjects, objects however are created by the subject. Kant expresses this in regard to his distinction between the thing-in-itself and the appearance, but he uses the poor expression “thing-in-itself”, which renders itself obscure for experience and knowledge. But authentically existential is Kant’s “realm of freedom” in contrast to the “realm of nature”, i.e. objectification in my terminology.</w:t>
      </w:r>
    </w:p>
    <w:p w:rsidR="00D141CA" w:rsidRPr="00727DBD" w:rsidRDefault="00D141CA" w:rsidP="00D141CA">
      <w:pPr>
        <w:spacing w:after="0" w:line="240" w:lineRule="auto"/>
        <w:ind w:firstLine="567"/>
        <w:jc w:val="both"/>
        <w:rPr>
          <w:rFonts w:ascii="Times New Roman" w:eastAsia="Times New Roman" w:hAnsi="Times New Roman" w:cs="Times New Roman"/>
          <w:color w:val="000000"/>
          <w:sz w:val="24"/>
          <w:szCs w:val="24"/>
          <w:lang w:val="en-US" w:eastAsia="ru-RU"/>
        </w:rPr>
      </w:pPr>
      <w:r w:rsidRPr="00727DBD">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val="en-US" w:eastAsia="ru-RU"/>
        </w:rPr>
        <w:t>        Greek philosophy taught</w:t>
      </w:r>
      <w:r w:rsidRPr="00727DBD">
        <w:rPr>
          <w:rFonts w:ascii="Times New Roman" w:eastAsia="Times New Roman" w:hAnsi="Times New Roman" w:cs="Times New Roman"/>
          <w:color w:val="000000"/>
          <w:sz w:val="24"/>
          <w:szCs w:val="24"/>
          <w:lang w:val="en-US" w:eastAsia="ru-RU"/>
        </w:rPr>
        <w:t xml:space="preserve"> that being is correlative to the laws of reason. The reason can know being, in that being corresponds to it, reason has it hidden within itself. But this is only a partial truth, easily sought out. But there is a truth more profound. Being corresponds to an integral humanness, being -- is humanised, God -- is humanised. </w:t>
      </w:r>
      <w:bookmarkStart w:id="5" w:name="f"/>
      <w:bookmarkEnd w:id="5"/>
      <w:r w:rsidRPr="00727DBD">
        <w:rPr>
          <w:rFonts w:ascii="Times New Roman" w:eastAsia="Times New Roman" w:hAnsi="Times New Roman" w:cs="Times New Roman"/>
          <w:color w:val="000000"/>
          <w:sz w:val="24"/>
          <w:szCs w:val="24"/>
          <w:lang w:val="en-US" w:eastAsia="ru-RU"/>
        </w:rPr>
        <w:t> And only therein is possible the cognition of being, the cognition of God. Without a correspondence to the human, the cognition of the very depths of being would be impossible. This is the obverse side of that truth, that man is created in the image and likeness of God. In the anthropomorphic representations about God this truth is affirmed often in a crude and unrefined form. Existential philosophy is based upon the humanistic theory of cognition, which ought to be deepened to the extent of being a theory of cognition of the theandric, the God-man</w:t>
      </w:r>
      <w:r>
        <w:rPr>
          <w:rFonts w:ascii="Times New Roman" w:eastAsia="Times New Roman" w:hAnsi="Times New Roman" w:cs="Times New Roman"/>
          <w:color w:val="000000"/>
          <w:sz w:val="24"/>
          <w:szCs w:val="24"/>
          <w:lang w:val="en-US" w:eastAsia="ru-RU"/>
        </w:rPr>
        <w:t>ly. The human</w:t>
      </w:r>
      <w:r w:rsidRPr="00727DBD">
        <w:rPr>
          <w:rFonts w:ascii="Times New Roman" w:eastAsia="Times New Roman" w:hAnsi="Times New Roman" w:cs="Times New Roman"/>
          <w:color w:val="000000"/>
          <w:sz w:val="24"/>
          <w:szCs w:val="24"/>
          <w:lang w:val="en-US" w:eastAsia="ru-RU"/>
        </w:rPr>
        <w:t xml:space="preserve">ness of being and God is from below an evident truth, which from above reveals itself, as the creation by God of man in His own image </w:t>
      </w:r>
      <w:r w:rsidRPr="00727DBD">
        <w:rPr>
          <w:rFonts w:ascii="Times New Roman" w:eastAsia="Times New Roman" w:hAnsi="Times New Roman" w:cs="Times New Roman"/>
          <w:color w:val="000000"/>
          <w:sz w:val="24"/>
          <w:szCs w:val="24"/>
          <w:lang w:val="en-US" w:eastAsia="ru-RU"/>
        </w:rPr>
        <w:lastRenderedPageBreak/>
        <w:t>and likeness. Man -- is a microcosm and a microtheos. God is a microanthropos. The humanness of God is a specific revelation of Christianity, setting it apart from all other religions. Christianity -- is the religion of God-manhood. L. Feuerbach has great significance for anthropology, and he was the greatest atheistic philosopher of Europe. In Feuerbach’s passing over from abstract idealism to anthropologism there was a great deal of truth. It was necessary to pass over from the idealism of Hegel to the concrete actuality. Feuerbach was a dialectical moment within the development of a concrete existential philosophy. He posited the problem of man at the centre of philosophy and affirmed the humanness of philosophy. He wanted a turnaround to the concrete man. He was searching not for the object, but for the “thou”. He taught, that man created God in accord with his own image and likeness, in accord with the image and likeness of his higher nature. This was the Christian truth turned inside out. To the end there remained in him a Christian theology, almost mystical. European thought had to pass through Feuerbach, in order to discover an anthropological philosophy, which German Idealism was in no condition to reveal. But it cannot be halted at Feuerbach. The humanness or human-formliness of God is the obverse side of the Divineness or God-formliness of man. On either side of this is however the God-manly truth. But it is denied by the Thomist anthropology and by the Barthian anthropology, and also by the monistic humanist anthropology. Alien to Western Christian thought is the idea of God-manhood (theoandrism), which was given emphasis by the Russian Christian thought of the XIX and XX Centuries. The mystery of God-manhood is simultaneously contrary to both monism and dualism, and in it only can there be rooted the Christian anthropology.</w:t>
      </w:r>
      <w:bookmarkStart w:id="6" w:name="h"/>
      <w:bookmarkEnd w:id="6"/>
      <w:r w:rsidRPr="00727DBD">
        <w:rPr>
          <w:rFonts w:ascii="Times New Roman" w:eastAsia="Times New Roman" w:hAnsi="Times New Roman" w:cs="Times New Roman"/>
          <w:color w:val="000000"/>
          <w:sz w:val="24"/>
          <w:szCs w:val="24"/>
          <w:lang w:val="en-US" w:eastAsia="ru-RU"/>
        </w:rPr>
        <w:t xml:space="preserve"> </w:t>
      </w:r>
    </w:p>
    <w:p w:rsidR="00D141CA" w:rsidRPr="00727DBD" w:rsidRDefault="00D141CA" w:rsidP="00D141CA">
      <w:pPr>
        <w:spacing w:after="0" w:line="240" w:lineRule="auto"/>
        <w:ind w:firstLine="567"/>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II</w:t>
      </w:r>
    </w:p>
    <w:p w:rsidR="00D141CA" w:rsidRPr="00727DBD" w:rsidRDefault="00D141CA" w:rsidP="00D141CA">
      <w:pPr>
        <w:spacing w:after="0" w:line="240" w:lineRule="auto"/>
        <w:ind w:firstLine="567"/>
        <w:jc w:val="both"/>
        <w:rPr>
          <w:rFonts w:ascii="Times New Roman" w:eastAsia="Times New Roman" w:hAnsi="Times New Roman" w:cs="Times New Roman"/>
          <w:color w:val="000000"/>
          <w:sz w:val="24"/>
          <w:szCs w:val="24"/>
          <w:lang w:val="en-US" w:eastAsia="ru-RU"/>
        </w:rPr>
      </w:pPr>
      <w:r w:rsidRPr="00727DBD">
        <w:rPr>
          <w:rFonts w:ascii="Times New Roman" w:eastAsia="Times New Roman" w:hAnsi="Times New Roman" w:cs="Times New Roman"/>
          <w:color w:val="000000"/>
          <w:sz w:val="24"/>
          <w:szCs w:val="24"/>
          <w:lang w:val="en-US" w:eastAsia="ru-RU"/>
        </w:rPr>
        <w:t>        The problem of man can be integrally posited and resolved only in light of the idea of God-manhood. Even within Christianity it is only with difficulty</w:t>
      </w:r>
      <w:r>
        <w:rPr>
          <w:rFonts w:ascii="Times New Roman" w:eastAsia="Times New Roman" w:hAnsi="Times New Roman" w:cs="Times New Roman"/>
          <w:color w:val="000000"/>
          <w:sz w:val="24"/>
          <w:szCs w:val="24"/>
          <w:lang w:val="en-US" w:eastAsia="ru-RU"/>
        </w:rPr>
        <w:t xml:space="preserve"> that the fullness of the God</w:t>
      </w:r>
      <w:r w:rsidRPr="00727DBD">
        <w:rPr>
          <w:rFonts w:ascii="Times New Roman" w:eastAsia="Times New Roman" w:hAnsi="Times New Roman" w:cs="Times New Roman"/>
          <w:color w:val="000000"/>
          <w:sz w:val="24"/>
          <w:szCs w:val="24"/>
          <w:lang w:val="en-US" w:eastAsia="ru-RU"/>
        </w:rPr>
        <w:t>-human truth is accommodated. Naturalistic pondering has readily tended either towards monism, in which the one nature swallowed up the other, or towards dualism, under which God and man were completely cut off and separated by an abyss. The stifling of man, conscious of himself as a being fallen and sinful, can at the same time assume the form of both monism and dualism. Calvin was able simultaneously to interpret the limits dualistically and the limits monistically. Humanist anthropology, in acknowledging man as a self-sufficient being, was a naturalist reaction against the stifling of man in the traditional Christian consciousness. Man was debased, as a sinful being. And this has often produced suchlike an impression, that man in general is a degraded being. Not only from the sinfulness of man, but from the very fact o</w:t>
      </w:r>
      <w:r>
        <w:rPr>
          <w:rFonts w:ascii="Times New Roman" w:eastAsia="Times New Roman" w:hAnsi="Times New Roman" w:cs="Times New Roman"/>
          <w:color w:val="000000"/>
          <w:sz w:val="24"/>
          <w:szCs w:val="24"/>
          <w:lang w:val="en-US" w:eastAsia="ru-RU"/>
        </w:rPr>
        <w:t xml:space="preserve">f his createdness </w:t>
      </w:r>
      <w:r w:rsidRPr="00727DBD">
        <w:rPr>
          <w:rFonts w:ascii="Times New Roman" w:eastAsia="Times New Roman" w:hAnsi="Times New Roman" w:cs="Times New Roman"/>
          <w:color w:val="000000"/>
          <w:sz w:val="24"/>
          <w:szCs w:val="24"/>
          <w:lang w:val="en-US" w:eastAsia="ru-RU"/>
        </w:rPr>
        <w:t xml:space="preserve">they deduced that the self-consciousness of man should be suppressed and debased. And from this, that man was created by God and does not possess in himself his own foundation, they made the inference not about the greatness of the creature, but about its nothingness. Not infrequently is it heard, and the conclusion made, from both Christian theologians and simple pious people also, that God does not love man and does not want, that the purely human should be affirmed, He wants instead the abasement of man. And thus man abases himself, reflecting his own fallenness, and periodically he rises up against this suppression and abasement in proud self-exaltation. In both cases he loses the balance and does not attain to an authentic self-consciousness. In the dominant forms of the Christian consciousness of man, there was acknowledged exclusively a being to be saved, and not a creative being. But the Christian anthropology always taught that man is created in his image and likeness to God. From the Eastern Teachers of the Church, St. Gregory of Nyssa did the most with anthropology, and he understands man first of all as in the image and likeness of God. This idea was quite less developed in the West. There was the anthropology of Bl. Augustine, and from this anthropology primarily and simultaneously was defined both the Catholic and the Protestant understanding of man, -- almost exclusively this was an anthropology of sin and the saving by grace. From the teaching about the image of God in man, essentially, there was never made the ultimate conclusions. There were attempts to reveal within man features of the image and likeness of God: they discerned these features in the reason and in this they followed upon Greek </w:t>
      </w:r>
      <w:r w:rsidRPr="00727DBD">
        <w:rPr>
          <w:rFonts w:ascii="Times New Roman" w:eastAsia="Times New Roman" w:hAnsi="Times New Roman" w:cs="Times New Roman"/>
          <w:color w:val="000000"/>
          <w:sz w:val="24"/>
          <w:szCs w:val="24"/>
          <w:lang w:val="en-US" w:eastAsia="ru-RU"/>
        </w:rPr>
        <w:lastRenderedPageBreak/>
        <w:t xml:space="preserve">philosophy, they revealed within the freedom that which moreover was connected with Christianity, they revealed in general these features within the spirituality of man. But never did they reveal the image of God within the creative nature of man, in the likeness of man to the Creator. This signifies a crossover to a completely different self-consciousness, the surmounting of the suppression and degradation. In the Scholastic anthropology, in Thomism, man does not appear as a creator, he is of a second-rate intellect, insignificant.  It is curious, that in the rebirth of Christian Protestant thought in the XX Century, in the dialectical theology of K. Barth, man is rendered a nullity, transformed into nothing, between God and man there opens up an abyss and in actual fact God-manhood becomes incomprehensible. The God-manhood of Christ remains </w:t>
      </w:r>
      <w:r>
        <w:rPr>
          <w:rFonts w:ascii="Times New Roman" w:eastAsia="Times New Roman" w:hAnsi="Times New Roman" w:cs="Times New Roman"/>
          <w:color w:val="000000"/>
          <w:sz w:val="24"/>
          <w:szCs w:val="24"/>
          <w:lang w:val="en-US" w:eastAsia="ru-RU"/>
        </w:rPr>
        <w:t>disrupted and ineffectual</w:t>
      </w:r>
      <w:r w:rsidRPr="00727DBD">
        <w:rPr>
          <w:rFonts w:ascii="Times New Roman" w:eastAsia="Times New Roman" w:hAnsi="Times New Roman" w:cs="Times New Roman"/>
          <w:color w:val="000000"/>
          <w:sz w:val="24"/>
          <w:szCs w:val="24"/>
          <w:lang w:val="en-US" w:eastAsia="ru-RU"/>
        </w:rPr>
        <w:t>. But the God-manhood of Christ bears with it also the truth about the God-man</w:t>
      </w:r>
      <w:r>
        <w:rPr>
          <w:rFonts w:ascii="Times New Roman" w:eastAsia="Times New Roman" w:hAnsi="Times New Roman" w:cs="Times New Roman"/>
          <w:color w:val="000000"/>
          <w:sz w:val="24"/>
          <w:szCs w:val="24"/>
          <w:lang w:val="en-US" w:eastAsia="ru-RU"/>
        </w:rPr>
        <w:t>hood</w:t>
      </w:r>
      <w:r w:rsidRPr="00727DBD">
        <w:rPr>
          <w:rFonts w:ascii="Times New Roman" w:eastAsia="Times New Roman" w:hAnsi="Times New Roman" w:cs="Times New Roman"/>
          <w:color w:val="000000"/>
          <w:sz w:val="24"/>
          <w:szCs w:val="24"/>
          <w:lang w:val="en-US" w:eastAsia="ru-RU"/>
        </w:rPr>
        <w:t xml:space="preserve"> of the human person.</w:t>
      </w:r>
    </w:p>
    <w:p w:rsidR="00D141CA" w:rsidRPr="00727DBD" w:rsidRDefault="00D141CA" w:rsidP="00D141CA">
      <w:pPr>
        <w:spacing w:after="0" w:line="240" w:lineRule="auto"/>
        <w:ind w:firstLine="567"/>
        <w:jc w:val="both"/>
        <w:rPr>
          <w:rFonts w:ascii="Times New Roman" w:eastAsia="Times New Roman" w:hAnsi="Times New Roman" w:cs="Times New Roman"/>
          <w:color w:val="000000"/>
          <w:sz w:val="24"/>
          <w:szCs w:val="24"/>
          <w:lang w:val="en-US" w:eastAsia="ru-RU"/>
        </w:rPr>
      </w:pPr>
      <w:r w:rsidRPr="00727DBD">
        <w:rPr>
          <w:rFonts w:ascii="Times New Roman" w:eastAsia="Times New Roman" w:hAnsi="Times New Roman" w:cs="Times New Roman"/>
          <w:color w:val="000000"/>
          <w:sz w:val="24"/>
          <w:szCs w:val="24"/>
          <w:lang w:val="en-US" w:eastAsia="ru-RU"/>
        </w:rPr>
        <w:t>       Man is a being capable of rising up above himself, and this rising up above himself, this transcending of himself, this going out beyond the encircling limitations of his own self, -- is a creative act of man. In creativity especially man surmounts himself, creativity is not a self-affirmation, but rather a self-overcoming, it is ecstatic. I have already mentioned, that man as subject is act. M. Scheler likewise defines the human person, as a concrete unity of acts. </w:t>
      </w:r>
      <w:bookmarkStart w:id="7" w:name="j"/>
      <w:bookmarkEnd w:id="7"/>
      <w:r w:rsidRPr="00727DBD">
        <w:rPr>
          <w:rFonts w:ascii="Times New Roman" w:eastAsia="Times New Roman" w:hAnsi="Times New Roman" w:cs="Times New Roman"/>
          <w:color w:val="000000"/>
          <w:sz w:val="24"/>
          <w:szCs w:val="24"/>
          <w:lang w:val="en-US" w:eastAsia="ru-RU"/>
        </w:rPr>
        <w:t>   But the mistake of M. Scheler was in this, that he regarded spirit as passive, and life as activ</w:t>
      </w:r>
      <w:r>
        <w:rPr>
          <w:rFonts w:ascii="Times New Roman" w:eastAsia="Times New Roman" w:hAnsi="Times New Roman" w:cs="Times New Roman"/>
          <w:color w:val="000000"/>
          <w:sz w:val="24"/>
          <w:szCs w:val="24"/>
          <w:lang w:val="en-US" w:eastAsia="ru-RU"/>
        </w:rPr>
        <w:t>e. Actually the reverse is true:</w:t>
      </w:r>
      <w:r w:rsidRPr="00727DBD">
        <w:rPr>
          <w:rFonts w:ascii="Times New Roman" w:eastAsia="Times New Roman" w:hAnsi="Times New Roman" w:cs="Times New Roman"/>
          <w:color w:val="000000"/>
          <w:sz w:val="24"/>
          <w:szCs w:val="24"/>
          <w:lang w:val="en-US" w:eastAsia="ru-RU"/>
        </w:rPr>
        <w:t xml:space="preserve"> spirit is active, and life </w:t>
      </w:r>
      <w:r>
        <w:rPr>
          <w:rFonts w:ascii="Times New Roman" w:eastAsia="Times New Roman" w:hAnsi="Times New Roman" w:cs="Times New Roman"/>
          <w:color w:val="000000"/>
          <w:sz w:val="24"/>
          <w:szCs w:val="24"/>
          <w:lang w:val="en-US" w:eastAsia="ru-RU"/>
        </w:rPr>
        <w:t xml:space="preserve">is </w:t>
      </w:r>
      <w:r w:rsidRPr="00727DBD">
        <w:rPr>
          <w:rFonts w:ascii="Times New Roman" w:eastAsia="Times New Roman" w:hAnsi="Times New Roman" w:cs="Times New Roman"/>
          <w:color w:val="000000"/>
          <w:sz w:val="24"/>
          <w:szCs w:val="24"/>
          <w:lang w:val="en-US" w:eastAsia="ru-RU"/>
        </w:rPr>
        <w:t>passive. But the active can only be termed creative act. The very least act of man is creative and in it is created something not formerly existing in the world. Every live and warm relationship of man to man is the creativity of new life. And i</w:t>
      </w:r>
      <w:r>
        <w:rPr>
          <w:rFonts w:ascii="Times New Roman" w:eastAsia="Times New Roman" w:hAnsi="Times New Roman" w:cs="Times New Roman"/>
          <w:color w:val="000000"/>
          <w:sz w:val="24"/>
          <w:szCs w:val="24"/>
          <w:lang w:val="en-US" w:eastAsia="ru-RU"/>
        </w:rPr>
        <w:t>t is particularly in creativity</w:t>
      </w:r>
      <w:r w:rsidRPr="00727DBD">
        <w:rPr>
          <w:rFonts w:ascii="Times New Roman" w:eastAsia="Times New Roman" w:hAnsi="Times New Roman" w:cs="Times New Roman"/>
          <w:color w:val="000000"/>
          <w:sz w:val="24"/>
          <w:szCs w:val="24"/>
          <w:lang w:val="en-US" w:eastAsia="ru-RU"/>
        </w:rPr>
        <w:t xml:space="preserve"> that man is in the greatest likeness to the Creator. Every act of love is a creative act. Non-creative activity is however essentially passive. Man can produce the impressions of great activity, he can make very active gestures, he can spread round about him loud motions and together with this all the while be passive, he can find himself in the grip of the powers and passions possessing him. The creative act is always the dominion of spirit over nature and over soul and it presupposes freedom. The creative act cannot be explained from nature, it is explicable but from freedom, it is always accompanied by freedom, which is not determined by any sort of nature, it is not determined by any sort of being. Freedom is prior to being, pre-being, it has its source not in being, but in non-being. </w:t>
      </w:r>
      <w:bookmarkStart w:id="8" w:name="k"/>
      <w:bookmarkEnd w:id="8"/>
      <w:r w:rsidRPr="00727DBD">
        <w:rPr>
          <w:rFonts w:ascii="Times New Roman" w:eastAsia="Times New Roman" w:hAnsi="Times New Roman" w:cs="Times New Roman"/>
          <w:color w:val="000000"/>
          <w:sz w:val="24"/>
          <w:szCs w:val="24"/>
          <w:lang w:val="en-US" w:eastAsia="ru-RU"/>
        </w:rPr>
        <w:t xml:space="preserve"> Creativity is a creativity from out of freedom, i.e. it includes </w:t>
      </w:r>
      <w:r>
        <w:rPr>
          <w:rFonts w:ascii="Times New Roman" w:eastAsia="Times New Roman" w:hAnsi="Times New Roman" w:cs="Times New Roman"/>
          <w:color w:val="000000"/>
          <w:sz w:val="24"/>
          <w:szCs w:val="24"/>
          <w:lang w:val="en-US" w:eastAsia="ru-RU"/>
        </w:rPr>
        <w:t xml:space="preserve">indeterminate </w:t>
      </w:r>
      <w:r w:rsidRPr="00727DBD">
        <w:rPr>
          <w:rFonts w:ascii="Times New Roman" w:eastAsia="Times New Roman" w:hAnsi="Times New Roman" w:cs="Times New Roman"/>
          <w:color w:val="000000"/>
          <w:sz w:val="24"/>
          <w:szCs w:val="24"/>
          <w:lang w:val="en-US" w:eastAsia="ru-RU"/>
        </w:rPr>
        <w:t xml:space="preserve">element, and it introduces also something new. They sometimes object against the possibility for man to be a creator on this basis, that man is a being that is sick and divided and impaired by sin. This argument does not have any strength to it. First of all, it would be completely correct likewise to say, that this sick, sinful, divided being is incapable not only of creativity, but also of salvation. The possibility of salvation is grounded in the grace sent to man. But for creativity also grace is also sent to man, it is given to him as gifts, genius and talent, and he hearkens herein to the inner calling of God. It might moreover </w:t>
      </w:r>
      <w:r>
        <w:rPr>
          <w:rFonts w:ascii="Times New Roman" w:eastAsia="Times New Roman" w:hAnsi="Times New Roman" w:cs="Times New Roman"/>
          <w:color w:val="000000"/>
          <w:sz w:val="24"/>
          <w:szCs w:val="24"/>
          <w:lang w:val="en-US" w:eastAsia="ru-RU"/>
        </w:rPr>
        <w:t xml:space="preserve">to </w:t>
      </w:r>
      <w:r w:rsidRPr="00727DBD">
        <w:rPr>
          <w:rFonts w:ascii="Times New Roman" w:eastAsia="Times New Roman" w:hAnsi="Times New Roman" w:cs="Times New Roman"/>
          <w:color w:val="000000"/>
          <w:sz w:val="24"/>
          <w:szCs w:val="24"/>
          <w:lang w:val="en-US" w:eastAsia="ru-RU"/>
        </w:rPr>
        <w:t xml:space="preserve">be said, that man creates, especially so, because he is a being sick, divided, and of itself insufficient. Creativity is similar to the Platonic Eros, it has its own source not only in wealth and abundance, but also in dearth and insufficiency. Creativity is one of the ways of the healing of the sick existence of man. In creativity is surmounted his dividedness. In the creative act man goes out beyond himself, he ceases to be absorbed by himself and to rend at himself. Man cannot define himself only in relation to the world and other people. From suchlike, he would not be able to find in himself the strength to lift himself up over the surrounding world and would be but its slave. Man ought to define himself first of all in relation to the source of his excelling, in the relationship to God. Only in turning to God does he find his own image, raising him up over the surrounding natural world. And then only does he find in himself the power to be a creator within the world. They might say that man would be a creator even then, when he has denied God. This is a question of the makeup of his consciousness, sometimes very superficial. The capacity of man to raise himself up over the natural world, and over himself, to be a creator, depends upon facts more deep, than the human faith in God, than the human acknowledgement of God, -- it is dependent upon the existence of God. This always it is proper to keep in mind. </w:t>
      </w:r>
      <w:r w:rsidRPr="00727DBD">
        <w:rPr>
          <w:rFonts w:ascii="Times New Roman" w:eastAsia="Times New Roman" w:hAnsi="Times New Roman" w:cs="Times New Roman"/>
          <w:color w:val="000000"/>
          <w:sz w:val="24"/>
          <w:szCs w:val="24"/>
          <w:lang w:val="en-US" w:eastAsia="ru-RU"/>
        </w:rPr>
        <w:lastRenderedPageBreak/>
        <w:t>The fundamental problem of anthropology is the problem of person, to which also I shall move on to.</w:t>
      </w:r>
    </w:p>
    <w:p w:rsidR="00D141CA" w:rsidRPr="00727DBD" w:rsidRDefault="00D141CA" w:rsidP="00D141CA">
      <w:pPr>
        <w:spacing w:after="0" w:line="240" w:lineRule="auto"/>
        <w:ind w:firstLine="567"/>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III</w:t>
      </w:r>
    </w:p>
    <w:p w:rsidR="00D141CA" w:rsidRPr="00727DBD" w:rsidRDefault="00D141CA" w:rsidP="00D141CA">
      <w:pPr>
        <w:spacing w:after="0" w:line="240" w:lineRule="auto"/>
        <w:ind w:firstLine="567"/>
        <w:jc w:val="both"/>
        <w:rPr>
          <w:rFonts w:ascii="Times New Roman" w:eastAsia="Times New Roman" w:hAnsi="Times New Roman" w:cs="Times New Roman"/>
          <w:color w:val="000000"/>
          <w:sz w:val="24"/>
          <w:szCs w:val="24"/>
          <w:lang w:val="en-US" w:eastAsia="ru-RU"/>
        </w:rPr>
      </w:pPr>
      <w:r w:rsidRPr="00727DBD">
        <w:rPr>
          <w:rFonts w:ascii="Times New Roman" w:eastAsia="Times New Roman" w:hAnsi="Times New Roman" w:cs="Times New Roman"/>
          <w:color w:val="000000"/>
          <w:sz w:val="24"/>
          <w:szCs w:val="24"/>
          <w:lang w:val="en-US" w:eastAsia="ru-RU"/>
        </w:rPr>
        <w:t>            If man were only an individual, then he would not raise himself up over the natural world.</w:t>
      </w:r>
      <w:bookmarkStart w:id="9" w:name="l"/>
      <w:bookmarkEnd w:id="9"/>
      <w:r w:rsidRPr="00727DBD">
        <w:rPr>
          <w:rFonts w:ascii="Times New Roman" w:eastAsia="Times New Roman" w:hAnsi="Times New Roman" w:cs="Times New Roman"/>
          <w:color w:val="000000"/>
          <w:sz w:val="24"/>
          <w:szCs w:val="24"/>
          <w:lang w:val="en-US" w:eastAsia="ru-RU"/>
        </w:rPr>
        <w:t>  T</w:t>
      </w:r>
      <w:r>
        <w:rPr>
          <w:rFonts w:ascii="Times New Roman" w:eastAsia="Times New Roman" w:hAnsi="Times New Roman" w:cs="Times New Roman"/>
          <w:color w:val="000000"/>
          <w:sz w:val="24"/>
          <w:szCs w:val="24"/>
          <w:lang w:val="en-US" w:eastAsia="ru-RU"/>
        </w:rPr>
        <w:t>he individual</w:t>
      </w:r>
      <w:r w:rsidRPr="00727DBD">
        <w:rPr>
          <w:rFonts w:ascii="Times New Roman" w:eastAsia="Times New Roman" w:hAnsi="Times New Roman" w:cs="Times New Roman"/>
          <w:color w:val="000000"/>
          <w:sz w:val="24"/>
          <w:szCs w:val="24"/>
          <w:lang w:val="en-US" w:eastAsia="ru-RU"/>
        </w:rPr>
        <w:t xml:space="preserve"> is a naturalistic, and first of all a biol</w:t>
      </w:r>
      <w:r>
        <w:rPr>
          <w:rFonts w:ascii="Times New Roman" w:eastAsia="Times New Roman" w:hAnsi="Times New Roman" w:cs="Times New Roman"/>
          <w:color w:val="000000"/>
          <w:sz w:val="24"/>
          <w:szCs w:val="24"/>
          <w:lang w:val="en-US" w:eastAsia="ru-RU"/>
        </w:rPr>
        <w:t>ogical, category. The individual</w:t>
      </w:r>
      <w:r w:rsidRPr="00727DBD">
        <w:rPr>
          <w:rFonts w:ascii="Times New Roman" w:eastAsia="Times New Roman" w:hAnsi="Times New Roman" w:cs="Times New Roman"/>
          <w:color w:val="000000"/>
          <w:sz w:val="24"/>
          <w:szCs w:val="24"/>
          <w:lang w:val="en-US" w:eastAsia="ru-RU"/>
        </w:rPr>
        <w:t xml:space="preserve"> is indivisible, an atom. All the things of a relatively organised arrangement, distinguishing them from the surrounding world, like a pencil, a chair, a clock, a precious stone</w:t>
      </w:r>
      <w:r>
        <w:rPr>
          <w:rFonts w:ascii="Times New Roman" w:eastAsia="Times New Roman" w:hAnsi="Times New Roman" w:cs="Times New Roman"/>
          <w:color w:val="000000"/>
          <w:sz w:val="24"/>
          <w:szCs w:val="24"/>
          <w:lang w:val="en-US" w:eastAsia="ru-RU"/>
        </w:rPr>
        <w:t>, etc, can be termed as individuals. The individual</w:t>
      </w:r>
      <w:r w:rsidRPr="00727DBD">
        <w:rPr>
          <w:rFonts w:ascii="Times New Roman" w:eastAsia="Times New Roman" w:hAnsi="Times New Roman" w:cs="Times New Roman"/>
          <w:color w:val="000000"/>
          <w:sz w:val="24"/>
          <w:szCs w:val="24"/>
          <w:lang w:val="en-US" w:eastAsia="ru-RU"/>
        </w:rPr>
        <w:t xml:space="preserve"> is part of a genera</w:t>
      </w:r>
      <w:r>
        <w:rPr>
          <w:rFonts w:ascii="Times New Roman" w:eastAsia="Times New Roman" w:hAnsi="Times New Roman" w:cs="Times New Roman"/>
          <w:color w:val="000000"/>
          <w:sz w:val="24"/>
          <w:szCs w:val="24"/>
          <w:lang w:val="en-US" w:eastAsia="ru-RU"/>
        </w:rPr>
        <w:t>l</w:t>
      </w:r>
      <w:r w:rsidRPr="00727DBD">
        <w:rPr>
          <w:rFonts w:ascii="Times New Roman" w:eastAsia="Times New Roman" w:hAnsi="Times New Roman" w:cs="Times New Roman"/>
          <w:color w:val="000000"/>
          <w:sz w:val="24"/>
          <w:szCs w:val="24"/>
          <w:lang w:val="en-US" w:eastAsia="ru-RU"/>
        </w:rPr>
        <w:t xml:space="preserve"> and is subordinate to the genera</w:t>
      </w:r>
      <w:r>
        <w:rPr>
          <w:rFonts w:ascii="Times New Roman" w:eastAsia="Times New Roman" w:hAnsi="Times New Roman" w:cs="Times New Roman"/>
          <w:color w:val="000000"/>
          <w:sz w:val="24"/>
          <w:szCs w:val="24"/>
          <w:lang w:val="en-US" w:eastAsia="ru-RU"/>
        </w:rPr>
        <w:t>l</w:t>
      </w:r>
      <w:r w:rsidRPr="00727DBD">
        <w:rPr>
          <w:rFonts w:ascii="Times New Roman" w:eastAsia="Times New Roman" w:hAnsi="Times New Roman" w:cs="Times New Roman"/>
          <w:color w:val="000000"/>
          <w:sz w:val="24"/>
          <w:szCs w:val="24"/>
          <w:lang w:val="en-US" w:eastAsia="ru-RU"/>
        </w:rPr>
        <w:t>. Biologically one proceeds from the loins</w:t>
      </w:r>
      <w:r>
        <w:rPr>
          <w:rFonts w:ascii="Times New Roman" w:eastAsia="Times New Roman" w:hAnsi="Times New Roman" w:cs="Times New Roman"/>
          <w:color w:val="000000"/>
          <w:sz w:val="24"/>
          <w:szCs w:val="24"/>
          <w:lang w:val="en-US" w:eastAsia="ru-RU"/>
        </w:rPr>
        <w:t xml:space="preserve"> of natural life. The individual</w:t>
      </w:r>
      <w:r w:rsidRPr="00727DBD">
        <w:rPr>
          <w:rFonts w:ascii="Times New Roman" w:eastAsia="Times New Roman" w:hAnsi="Times New Roman" w:cs="Times New Roman"/>
          <w:color w:val="000000"/>
          <w:sz w:val="24"/>
          <w:szCs w:val="24"/>
          <w:lang w:val="en-US" w:eastAsia="ru-RU"/>
        </w:rPr>
        <w:t xml:space="preserve"> is likewise a sociological category and in this capacity one is subordinate to society, one is part of society, an atom of the social whole. From the sociological point of view the human perso</w:t>
      </w:r>
      <w:r>
        <w:rPr>
          <w:rFonts w:ascii="Times New Roman" w:eastAsia="Times New Roman" w:hAnsi="Times New Roman" w:cs="Times New Roman"/>
          <w:color w:val="000000"/>
          <w:sz w:val="24"/>
          <w:szCs w:val="24"/>
          <w:lang w:val="en-US" w:eastAsia="ru-RU"/>
        </w:rPr>
        <w:t>n, conceived of as an individual</w:t>
      </w:r>
      <w:r w:rsidRPr="00727DBD">
        <w:rPr>
          <w:rFonts w:ascii="Times New Roman" w:eastAsia="Times New Roman" w:hAnsi="Times New Roman" w:cs="Times New Roman"/>
          <w:color w:val="000000"/>
          <w:sz w:val="24"/>
          <w:szCs w:val="24"/>
          <w:lang w:val="en-US" w:eastAsia="ru-RU"/>
        </w:rPr>
        <w:t>, is presented as part of society and is indeed a</w:t>
      </w:r>
      <w:r>
        <w:rPr>
          <w:rFonts w:ascii="Times New Roman" w:eastAsia="Times New Roman" w:hAnsi="Times New Roman" w:cs="Times New Roman"/>
          <w:color w:val="000000"/>
          <w:sz w:val="24"/>
          <w:szCs w:val="24"/>
          <w:lang w:val="en-US" w:eastAsia="ru-RU"/>
        </w:rPr>
        <w:t xml:space="preserve"> very small part. The individual</w:t>
      </w:r>
      <w:r w:rsidRPr="00727DBD">
        <w:rPr>
          <w:rFonts w:ascii="Times New Roman" w:eastAsia="Times New Roman" w:hAnsi="Times New Roman" w:cs="Times New Roman"/>
          <w:color w:val="000000"/>
          <w:sz w:val="24"/>
          <w:szCs w:val="24"/>
          <w:lang w:val="en-US" w:eastAsia="ru-RU"/>
        </w:rPr>
        <w:t xml:space="preserve"> retains its own relative autonomy, but all the same it dwells within the loins of the genus and society, it is compelled to consider itself as a part, which though it can revolt against the whole cannot </w:t>
      </w:r>
      <w:r>
        <w:rPr>
          <w:rFonts w:ascii="Times New Roman" w:eastAsia="Times New Roman" w:hAnsi="Times New Roman" w:cs="Times New Roman"/>
          <w:color w:val="000000"/>
          <w:sz w:val="24"/>
          <w:szCs w:val="24"/>
          <w:lang w:val="en-US" w:eastAsia="ru-RU"/>
        </w:rPr>
        <w:t>set itself opposite to it, as a</w:t>
      </w:r>
      <w:r w:rsidRPr="00727DBD">
        <w:rPr>
          <w:rFonts w:ascii="Times New Roman" w:eastAsia="Times New Roman" w:hAnsi="Times New Roman" w:cs="Times New Roman"/>
          <w:color w:val="000000"/>
          <w:sz w:val="24"/>
          <w:szCs w:val="24"/>
          <w:lang w:val="en-US" w:eastAsia="ru-RU"/>
        </w:rPr>
        <w:t xml:space="preserve"> whole in itself. Person signifies something completely other. Person is of the category of spirit, and not nature, it is not subordinate either to nature or to society. Person is not at all part of nature or of society, and it cannot be thought of, as a part in relation to some sort of the whole. From the point of view of existential philosophy, from the point of view of man, as existential centre, person is not at all part of society. On the contrary, society is part of the person, merely its social side. Person is likewise not part of the world, of the cosmos; on the contrary, cosmos is part of the person. The human person is an essence both social and cosmic, i.e. it possesses a social and a cosmic side, a social and a cosmic makeup, but therein particularly it is impossible to think of the human person, as a part in relationship to a social or cosmic whole. </w:t>
      </w:r>
      <w:r>
        <w:rPr>
          <w:rFonts w:ascii="Times New Roman" w:eastAsia="Times New Roman" w:hAnsi="Times New Roman" w:cs="Times New Roman"/>
          <w:color w:val="000000"/>
          <w:sz w:val="24"/>
          <w:szCs w:val="24"/>
          <w:lang w:val="en-US" w:eastAsia="ru-RU"/>
        </w:rPr>
        <w:t>Man is a microcosm. Person is a</w:t>
      </w:r>
      <w:r w:rsidRPr="00727DBD">
        <w:rPr>
          <w:rFonts w:ascii="Times New Roman" w:eastAsia="Times New Roman" w:hAnsi="Times New Roman" w:cs="Times New Roman"/>
          <w:color w:val="000000"/>
          <w:sz w:val="24"/>
          <w:szCs w:val="24"/>
          <w:lang w:val="en-US" w:eastAsia="ru-RU"/>
        </w:rPr>
        <w:t xml:space="preserve"> whole, it cannot be a part. This is a basic de</w:t>
      </w:r>
      <w:r>
        <w:rPr>
          <w:rFonts w:ascii="Times New Roman" w:eastAsia="Times New Roman" w:hAnsi="Times New Roman" w:cs="Times New Roman"/>
          <w:color w:val="000000"/>
          <w:sz w:val="24"/>
          <w:szCs w:val="24"/>
          <w:lang w:val="en-US" w:eastAsia="ru-RU"/>
        </w:rPr>
        <w:t>finition of person, though it</w:t>
      </w:r>
      <w:r w:rsidRPr="00AF7D80">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is</w:t>
      </w:r>
      <w:r w:rsidRPr="00727DBD">
        <w:rPr>
          <w:rFonts w:ascii="Times New Roman" w:eastAsia="Times New Roman" w:hAnsi="Times New Roman" w:cs="Times New Roman"/>
          <w:color w:val="000000"/>
          <w:sz w:val="24"/>
          <w:szCs w:val="24"/>
          <w:lang w:val="en-US" w:eastAsia="ru-RU"/>
        </w:rPr>
        <w:t xml:space="preserve"> impossible to give any one definition of perso</w:t>
      </w:r>
      <w:r>
        <w:rPr>
          <w:rFonts w:ascii="Times New Roman" w:eastAsia="Times New Roman" w:hAnsi="Times New Roman" w:cs="Times New Roman"/>
          <w:color w:val="000000"/>
          <w:sz w:val="24"/>
          <w:szCs w:val="24"/>
          <w:lang w:val="en-US" w:eastAsia="ru-RU"/>
        </w:rPr>
        <w:t>n, for it is possible to give a</w:t>
      </w:r>
      <w:r w:rsidRPr="00727DBD">
        <w:rPr>
          <w:rFonts w:ascii="Times New Roman" w:eastAsia="Times New Roman" w:hAnsi="Times New Roman" w:cs="Times New Roman"/>
          <w:color w:val="000000"/>
          <w:sz w:val="24"/>
          <w:szCs w:val="24"/>
          <w:lang w:val="en-US" w:eastAsia="ru-RU"/>
        </w:rPr>
        <w:t xml:space="preserve"> whole series of definitions of person from its various sides. The person as whole is not subordinated to any other whole, it is outside the relationships of genus and individual. Person ought to be thought of not as subordination to the genus, but in a correlation and community with other persons, with the world and with God. The person is not at all of nature and to it there can be ascribed no sort of categories, relating to nature. Person cannot at all be defined as substan</w:t>
      </w:r>
      <w:r>
        <w:rPr>
          <w:rFonts w:ascii="Times New Roman" w:eastAsia="Times New Roman" w:hAnsi="Times New Roman" w:cs="Times New Roman"/>
          <w:color w:val="000000"/>
          <w:sz w:val="24"/>
          <w:szCs w:val="24"/>
          <w:lang w:val="en-US" w:eastAsia="ru-RU"/>
        </w:rPr>
        <w:t>ce. The understanding of person as a substance</w:t>
      </w:r>
      <w:r w:rsidRPr="00727DBD">
        <w:rPr>
          <w:rFonts w:ascii="Times New Roman" w:eastAsia="Times New Roman" w:hAnsi="Times New Roman" w:cs="Times New Roman"/>
          <w:color w:val="000000"/>
          <w:sz w:val="24"/>
          <w:szCs w:val="24"/>
          <w:lang w:val="en-US" w:eastAsia="ru-RU"/>
        </w:rPr>
        <w:t xml:space="preserve"> is a naturalization of person. Person is rooted within the spiritual world, it does not belong to the natural hierarchy and cannot be jumbled in together with it. It is impossible to think of the spiritual world, as part of the hierarchical cosmic system. The teachings of Thomas Aquinas are a clear example of the understanding of the human person, as a step within hierarchical cosmic system. The human person occupies a middle rung betwixt animals and angels. But this is a naturalistic understanding. It needs moreover</w:t>
      </w:r>
      <w:r>
        <w:rPr>
          <w:rFonts w:ascii="Times New Roman" w:eastAsia="Times New Roman" w:hAnsi="Times New Roman" w:cs="Times New Roman"/>
          <w:color w:val="000000"/>
          <w:sz w:val="24"/>
          <w:szCs w:val="24"/>
          <w:lang w:val="en-US" w:eastAsia="ru-RU"/>
        </w:rPr>
        <w:t xml:space="preserve"> to</w:t>
      </w:r>
      <w:r w:rsidRPr="00727DBD">
        <w:rPr>
          <w:rFonts w:ascii="Times New Roman" w:eastAsia="Times New Roman" w:hAnsi="Times New Roman" w:cs="Times New Roman"/>
          <w:color w:val="000000"/>
          <w:sz w:val="24"/>
          <w:szCs w:val="24"/>
          <w:lang w:val="en-US" w:eastAsia="ru-RU"/>
        </w:rPr>
        <w:t xml:space="preserve"> be said, that Thomism makes a distinction betwe</w:t>
      </w:r>
      <w:r>
        <w:rPr>
          <w:rFonts w:ascii="Times New Roman" w:eastAsia="Times New Roman" w:hAnsi="Times New Roman" w:cs="Times New Roman"/>
          <w:color w:val="000000"/>
          <w:sz w:val="24"/>
          <w:szCs w:val="24"/>
          <w:lang w:val="en-US" w:eastAsia="ru-RU"/>
        </w:rPr>
        <w:t>en the person and the individual</w:t>
      </w:r>
      <w:r w:rsidRPr="00727DBD">
        <w:rPr>
          <w:rFonts w:ascii="Times New Roman" w:eastAsia="Times New Roman" w:hAnsi="Times New Roman" w:cs="Times New Roman"/>
          <w:color w:val="000000"/>
          <w:sz w:val="24"/>
          <w:szCs w:val="24"/>
          <w:lang w:val="en-US" w:eastAsia="ru-RU"/>
        </w:rPr>
        <w:t>. </w:t>
      </w:r>
      <w:hyperlink r:id="rId66" w:anchor="13" w:history="1"/>
      <w:bookmarkStart w:id="10" w:name="m"/>
      <w:bookmarkEnd w:id="10"/>
      <w:r w:rsidRPr="00727DBD">
        <w:rPr>
          <w:rFonts w:ascii="Times New Roman" w:eastAsia="Times New Roman" w:hAnsi="Times New Roman" w:cs="Times New Roman"/>
          <w:color w:val="000000"/>
          <w:sz w:val="24"/>
          <w:szCs w:val="24"/>
          <w:lang w:val="en-US" w:eastAsia="ru-RU"/>
        </w:rPr>
        <w:t>  For existential philosophy, the human person has its own unique extra-natural existence, though in it there is a natural makeup. Person is contrary to thing,</w:t>
      </w:r>
      <w:bookmarkStart w:id="11" w:name="n"/>
      <w:bookmarkEnd w:id="11"/>
      <w:r w:rsidRPr="00727DBD">
        <w:rPr>
          <w:rFonts w:ascii="Times New Roman" w:eastAsia="Times New Roman" w:hAnsi="Times New Roman" w:cs="Times New Roman"/>
          <w:color w:val="000000"/>
          <w:sz w:val="24"/>
          <w:szCs w:val="24"/>
          <w:lang w:val="en-US" w:eastAsia="ru-RU"/>
        </w:rPr>
        <w:t xml:space="preserve"> contrary to the world of objects, it is an active subject, an existential centre. And this is only because the human person is non-dependent on the realm of Caesar. It possesses an axiological, evaluative character. To become person is the task of man</w:t>
      </w:r>
      <w:r>
        <w:rPr>
          <w:rFonts w:ascii="Times New Roman" w:eastAsia="Times New Roman" w:hAnsi="Times New Roman" w:cs="Times New Roman"/>
          <w:color w:val="000000"/>
          <w:sz w:val="24"/>
          <w:szCs w:val="24"/>
          <w:lang w:val="en-US" w:eastAsia="ru-RU"/>
        </w:rPr>
        <w:t>. To define someone as a person</w:t>
      </w:r>
      <w:r w:rsidRPr="00727DBD">
        <w:rPr>
          <w:rFonts w:ascii="Times New Roman" w:eastAsia="Times New Roman" w:hAnsi="Times New Roman" w:cs="Times New Roman"/>
          <w:color w:val="000000"/>
          <w:sz w:val="24"/>
          <w:szCs w:val="24"/>
          <w:lang w:val="en-US" w:eastAsia="ru-RU"/>
        </w:rPr>
        <w:t xml:space="preserve"> is a positive evaluation of a man. The person is not begotten of one</w:t>
      </w:r>
      <w:r>
        <w:rPr>
          <w:rFonts w:ascii="Times New Roman" w:eastAsia="Times New Roman" w:hAnsi="Times New Roman" w:cs="Times New Roman"/>
          <w:color w:val="000000"/>
          <w:sz w:val="24"/>
          <w:szCs w:val="24"/>
          <w:lang w:val="en-US" w:eastAsia="ru-RU"/>
        </w:rPr>
        <w:t>’s parents, as is the individual</w:t>
      </w:r>
      <w:r w:rsidRPr="00727DBD">
        <w:rPr>
          <w:rFonts w:ascii="Times New Roman" w:eastAsia="Times New Roman" w:hAnsi="Times New Roman" w:cs="Times New Roman"/>
          <w:color w:val="000000"/>
          <w:sz w:val="24"/>
          <w:szCs w:val="24"/>
          <w:lang w:val="en-US" w:eastAsia="ru-RU"/>
        </w:rPr>
        <w:t>, it is created by God and creates itself and it is God’s idea about every person.</w:t>
      </w:r>
    </w:p>
    <w:p w:rsidR="00D141CA" w:rsidRPr="00727DBD" w:rsidRDefault="00D141CA" w:rsidP="00D141CA">
      <w:pPr>
        <w:spacing w:after="0" w:line="240" w:lineRule="auto"/>
        <w:ind w:firstLine="567"/>
        <w:jc w:val="both"/>
        <w:rPr>
          <w:rFonts w:ascii="Times New Roman" w:eastAsia="Times New Roman" w:hAnsi="Times New Roman" w:cs="Times New Roman"/>
          <w:color w:val="000000"/>
          <w:sz w:val="24"/>
          <w:szCs w:val="24"/>
          <w:lang w:val="en-US" w:eastAsia="ru-RU"/>
        </w:rPr>
      </w:pPr>
      <w:r w:rsidRPr="00727DBD">
        <w:rPr>
          <w:rFonts w:ascii="Times New Roman" w:eastAsia="Times New Roman" w:hAnsi="Times New Roman" w:cs="Times New Roman"/>
          <w:color w:val="000000"/>
          <w:sz w:val="24"/>
          <w:szCs w:val="24"/>
          <w:lang w:val="en-US" w:eastAsia="ru-RU"/>
        </w:rPr>
        <w:t>        Person can be characterised by an entire series of signs, which between them are connected. Person is the unchanging amidst change. The subject of change remains one and the same person. For the person it is destructive, if it chills down, becomes stunted in its development, does not grow nor become enriched, does not create new life. And likewise disastrous for it is, if the change in it is a betrayal, if it ceases to be itself, if it becomes impossible anymore to recognise the human person. This is a theme of I</w:t>
      </w:r>
      <w:r>
        <w:rPr>
          <w:rFonts w:ascii="Times New Roman" w:eastAsia="Times New Roman" w:hAnsi="Times New Roman" w:cs="Times New Roman"/>
          <w:color w:val="000000"/>
          <w:sz w:val="24"/>
          <w:szCs w:val="24"/>
          <w:lang w:val="en-US" w:eastAsia="ru-RU"/>
        </w:rPr>
        <w:t>bsen’s “Peer Gynt”. Person is a</w:t>
      </w:r>
      <w:r w:rsidRPr="00727DBD">
        <w:rPr>
          <w:rFonts w:ascii="Times New Roman" w:eastAsia="Times New Roman" w:hAnsi="Times New Roman" w:cs="Times New Roman"/>
          <w:color w:val="000000"/>
          <w:sz w:val="24"/>
          <w:szCs w:val="24"/>
          <w:lang w:val="en-US" w:eastAsia="ru-RU"/>
        </w:rPr>
        <w:t xml:space="preserve"> unity of destiny. This is its basic definition. Together with this, person is unity in multiplicity. It cannot be comprised of parts. It has a complexly manifold makeup. But the whole </w:t>
      </w:r>
      <w:r w:rsidRPr="00727DBD">
        <w:rPr>
          <w:rFonts w:ascii="Times New Roman" w:eastAsia="Times New Roman" w:hAnsi="Times New Roman" w:cs="Times New Roman"/>
          <w:color w:val="000000"/>
          <w:sz w:val="24"/>
          <w:szCs w:val="24"/>
          <w:lang w:val="en-US" w:eastAsia="ru-RU"/>
        </w:rPr>
        <w:lastRenderedPageBreak/>
        <w:t>in it comes before its parts. The entire spirit-soul-bodily composit</w:t>
      </w:r>
      <w:r>
        <w:rPr>
          <w:rFonts w:ascii="Times New Roman" w:eastAsia="Times New Roman" w:hAnsi="Times New Roman" w:cs="Times New Roman"/>
          <w:color w:val="000000"/>
          <w:sz w:val="24"/>
          <w:szCs w:val="24"/>
          <w:lang w:val="en-US" w:eastAsia="ru-RU"/>
        </w:rPr>
        <w:t>ion of man presents itself as a</w:t>
      </w:r>
      <w:r w:rsidRPr="00727DBD">
        <w:rPr>
          <w:rFonts w:ascii="Times New Roman" w:eastAsia="Times New Roman" w:hAnsi="Times New Roman" w:cs="Times New Roman"/>
          <w:color w:val="000000"/>
          <w:sz w:val="24"/>
          <w:szCs w:val="24"/>
          <w:lang w:val="en-US" w:eastAsia="ru-RU"/>
        </w:rPr>
        <w:t xml:space="preserve"> unique subject. It is essential for person, that it presupposes the existence of the supra-personal, that which surpasses it and to which it raises itself in its realisation. Person is not, if there be no being standing higher than it. T</w:t>
      </w:r>
      <w:r>
        <w:rPr>
          <w:rFonts w:ascii="Times New Roman" w:eastAsia="Times New Roman" w:hAnsi="Times New Roman" w:cs="Times New Roman"/>
          <w:color w:val="000000"/>
          <w:sz w:val="24"/>
          <w:szCs w:val="24"/>
          <w:lang w:val="en-US" w:eastAsia="ru-RU"/>
        </w:rPr>
        <w:t>hen there is only the individual</w:t>
      </w:r>
      <w:r w:rsidRPr="00727DBD">
        <w:rPr>
          <w:rFonts w:ascii="Times New Roman" w:eastAsia="Times New Roman" w:hAnsi="Times New Roman" w:cs="Times New Roman"/>
          <w:color w:val="000000"/>
          <w:sz w:val="24"/>
          <w:szCs w:val="24"/>
          <w:lang w:val="en-US" w:eastAsia="ru-RU"/>
        </w:rPr>
        <w:t>, subordinate to the genus and to society, and then nature would stand higher than man and he would be but part of it. Per</w:t>
      </w:r>
      <w:r>
        <w:rPr>
          <w:rFonts w:ascii="Times New Roman" w:eastAsia="Times New Roman" w:hAnsi="Times New Roman" w:cs="Times New Roman"/>
          <w:color w:val="000000"/>
          <w:sz w:val="24"/>
          <w:szCs w:val="24"/>
          <w:lang w:val="en-US" w:eastAsia="ru-RU"/>
        </w:rPr>
        <w:t>son can contain within itself a</w:t>
      </w:r>
      <w:r w:rsidRPr="00727DBD">
        <w:rPr>
          <w:rFonts w:ascii="Times New Roman" w:eastAsia="Times New Roman" w:hAnsi="Times New Roman" w:cs="Times New Roman"/>
          <w:color w:val="000000"/>
          <w:sz w:val="24"/>
          <w:szCs w:val="24"/>
          <w:lang w:val="en-US" w:eastAsia="ru-RU"/>
        </w:rPr>
        <w:t xml:space="preserve"> universal content and only person possesses this capacity. Nothing objective can</w:t>
      </w:r>
      <w:r>
        <w:rPr>
          <w:rFonts w:ascii="Times New Roman" w:eastAsia="Times New Roman" w:hAnsi="Times New Roman" w:cs="Times New Roman"/>
          <w:color w:val="000000"/>
          <w:sz w:val="24"/>
          <w:szCs w:val="24"/>
          <w:lang w:val="en-US" w:eastAsia="ru-RU"/>
        </w:rPr>
        <w:t xml:space="preserve"> contain universal content, </w:t>
      </w:r>
      <w:r w:rsidRPr="00727DBD">
        <w:rPr>
          <w:rFonts w:ascii="Times New Roman" w:eastAsia="Times New Roman" w:hAnsi="Times New Roman" w:cs="Times New Roman"/>
          <w:color w:val="000000"/>
          <w:sz w:val="24"/>
          <w:szCs w:val="24"/>
          <w:lang w:val="en-US" w:eastAsia="ru-RU"/>
        </w:rPr>
        <w:t>it is always part</w:t>
      </w:r>
      <w:r>
        <w:rPr>
          <w:rFonts w:ascii="Times New Roman" w:eastAsia="Times New Roman" w:hAnsi="Times New Roman" w:cs="Times New Roman"/>
          <w:color w:val="000000"/>
          <w:sz w:val="24"/>
          <w:szCs w:val="24"/>
          <w:lang w:val="en-US" w:eastAsia="ru-RU"/>
        </w:rPr>
        <w:t>ial</w:t>
      </w:r>
      <w:r w:rsidRPr="00727DBD">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 xml:space="preserve">It </w:t>
      </w:r>
      <w:r w:rsidRPr="00727DBD">
        <w:rPr>
          <w:rFonts w:ascii="Times New Roman" w:eastAsia="Times New Roman" w:hAnsi="Times New Roman" w:cs="Times New Roman"/>
          <w:color w:val="000000"/>
          <w:sz w:val="24"/>
          <w:szCs w:val="24"/>
          <w:lang w:val="en-US" w:eastAsia="ru-RU"/>
        </w:rPr>
        <w:t xml:space="preserve">needs </w:t>
      </w:r>
      <w:r>
        <w:rPr>
          <w:rFonts w:ascii="Times New Roman" w:eastAsia="Times New Roman" w:hAnsi="Times New Roman" w:cs="Times New Roman"/>
          <w:color w:val="000000"/>
          <w:sz w:val="24"/>
          <w:szCs w:val="24"/>
          <w:lang w:val="en-US" w:eastAsia="ru-RU"/>
        </w:rPr>
        <w:t xml:space="preserve">to </w:t>
      </w:r>
      <w:r w:rsidRPr="00727DBD">
        <w:rPr>
          <w:rFonts w:ascii="Times New Roman" w:eastAsia="Times New Roman" w:hAnsi="Times New Roman" w:cs="Times New Roman"/>
          <w:color w:val="000000"/>
          <w:sz w:val="24"/>
          <w:szCs w:val="24"/>
          <w:lang w:val="en-US" w:eastAsia="ru-RU"/>
        </w:rPr>
        <w:t>be made a deep-rooted distinction between the universal and the general. The general is an abstraction and does not have an existence. The universal however is concrete and does possess existence. Person accommodates within itself not the general, but the universal, the supra-personal. The general, the abstracted idea, always denotes an intellectual culture of the idol and idolatry, of making person its own tool-imple</w:t>
      </w:r>
      <w:r>
        <w:rPr>
          <w:rFonts w:ascii="Times New Roman" w:eastAsia="Times New Roman" w:hAnsi="Times New Roman" w:cs="Times New Roman"/>
          <w:color w:val="000000"/>
          <w:sz w:val="24"/>
          <w:szCs w:val="24"/>
          <w:lang w:val="en-US" w:eastAsia="ru-RU"/>
        </w:rPr>
        <w:t>ment and means. Such things as e</w:t>
      </w:r>
      <w:r w:rsidRPr="00727DBD">
        <w:rPr>
          <w:rFonts w:ascii="Times New Roman" w:eastAsia="Times New Roman" w:hAnsi="Times New Roman" w:cs="Times New Roman"/>
          <w:color w:val="000000"/>
          <w:sz w:val="24"/>
          <w:szCs w:val="24"/>
          <w:lang w:val="en-US" w:eastAsia="ru-RU"/>
        </w:rPr>
        <w:t>tatism, nationalism, scientism, communism, etc, are always a transforming of person into a means and a tool. But this is never done by God. For God the human person is an end, and not a means. The general is an impoverishment, whereas the universal is an enrichment of the life of the person. The definition of man, as a rational being, makes of him an implement-tool of the impersonal reason, it is disadvantageous for person and does not discern its existential centre. Person possesses a propensity of feelings for suffering and for joy.</w:t>
      </w:r>
    </w:p>
    <w:p w:rsidR="00D141CA" w:rsidRPr="00727DBD" w:rsidRDefault="00D141CA" w:rsidP="00D141CA">
      <w:pPr>
        <w:spacing w:after="0" w:line="240" w:lineRule="auto"/>
        <w:ind w:firstLine="567"/>
        <w:jc w:val="both"/>
        <w:rPr>
          <w:rFonts w:ascii="Times New Roman" w:eastAsia="Times New Roman" w:hAnsi="Times New Roman" w:cs="Times New Roman"/>
          <w:color w:val="000000"/>
          <w:sz w:val="24"/>
          <w:szCs w:val="24"/>
          <w:lang w:val="en-US" w:eastAsia="ru-RU"/>
        </w:rPr>
      </w:pPr>
      <w:r w:rsidRPr="00727DBD">
        <w:rPr>
          <w:rFonts w:ascii="Times New Roman" w:eastAsia="Times New Roman" w:hAnsi="Times New Roman" w:cs="Times New Roman"/>
          <w:color w:val="000000"/>
          <w:sz w:val="24"/>
          <w:szCs w:val="24"/>
          <w:lang w:val="en-US" w:eastAsia="ru-RU"/>
        </w:rPr>
        <w:t>      Person can be conceived of only as act, it is contrary to passivity, it always signifies a creative resistance. Act always is creative act, for passivity is not, as has already been said, a creative act. Act cannot be a mere repetition, it always bears within it something new. In the act always there is an excelling of freedom, which also bears forth this something new. Creative act is always connected with the depths of the person. Person is creativity. And as was already said, on the surface man can produce the impressions of great activity, he can make very active gestures, very loud motions even within, but in his depths be passive, he ca</w:t>
      </w:r>
      <w:r>
        <w:rPr>
          <w:rFonts w:ascii="Times New Roman" w:eastAsia="Times New Roman" w:hAnsi="Times New Roman" w:cs="Times New Roman"/>
          <w:color w:val="000000"/>
          <w:sz w:val="24"/>
          <w:szCs w:val="24"/>
          <w:lang w:val="en-US" w:eastAsia="ru-RU"/>
        </w:rPr>
        <w:t>n altogether lose his person</w:t>
      </w:r>
      <w:r w:rsidRPr="00727DBD">
        <w:rPr>
          <w:rFonts w:ascii="Times New Roman" w:eastAsia="Times New Roman" w:hAnsi="Times New Roman" w:cs="Times New Roman"/>
          <w:color w:val="000000"/>
          <w:sz w:val="24"/>
          <w:szCs w:val="24"/>
          <w:lang w:val="en-US" w:eastAsia="ru-RU"/>
        </w:rPr>
        <w:t>. We often observe this in mass movements, both revolutionary and counter-revolutionary, in the pogroms, in the appearances of fanaticism and zealotry. Genuine activity, defining the person, is activity of spirit. Without inner freedom, activity is rendered into passiveness of spirit, an inner determinism. Obsession, serving as a medium can produce the impression of activity, but in it there is no genuine act nor person. Person is resistance, resistance to the determinism of society and nature, an heroic struggle for self-definition from within. Person possesses a volitional core, in which every stirring is defined from within, and not from without. Person is contrary to determinism. </w:t>
      </w:r>
      <w:bookmarkStart w:id="12" w:name="o"/>
      <w:bookmarkEnd w:id="12"/>
      <w:r w:rsidRPr="00727DBD">
        <w:rPr>
          <w:rFonts w:ascii="Times New Roman" w:eastAsia="Times New Roman" w:hAnsi="Times New Roman" w:cs="Times New Roman"/>
          <w:color w:val="000000"/>
          <w:sz w:val="24"/>
          <w:szCs w:val="24"/>
          <w:lang w:val="en-US" w:eastAsia="ru-RU"/>
        </w:rPr>
        <w:t>  Person is pain. The heroic struggle for the realisation of person is painful. It is possible to flee pain, in having forsaken to be a person. And man too often does this. To be a person, to be free is not easy, but is difficult rather, a burden, which man ought to bear. From man ever and again they demand a renouncing of person, a renouncing of freedom, and for this they promise him an alleviating of his life. They demand from him, that he subject himself to the determinism of society and nature. With this is connected the tragedy of life. No man can consider himself a completed person. Person is not something completed, it has to realise itself, this is the great task put to man, the task to realise the image and likeness of God, to accommodate within oneself in the individual form the universal, the plenitude. Person creates itself throughout the expanse of the whole of human life.</w:t>
      </w:r>
    </w:p>
    <w:p w:rsidR="00D141CA" w:rsidRPr="00727DBD" w:rsidRDefault="00D141CA" w:rsidP="00D141CA">
      <w:pPr>
        <w:spacing w:after="0" w:line="240" w:lineRule="auto"/>
        <w:ind w:firstLine="567"/>
        <w:jc w:val="both"/>
        <w:rPr>
          <w:rFonts w:ascii="Times New Roman" w:eastAsia="Times New Roman" w:hAnsi="Times New Roman" w:cs="Times New Roman"/>
          <w:color w:val="000000"/>
          <w:sz w:val="24"/>
          <w:szCs w:val="24"/>
          <w:lang w:val="en-US" w:eastAsia="ru-RU"/>
        </w:rPr>
      </w:pPr>
      <w:r w:rsidRPr="00727DBD">
        <w:rPr>
          <w:rFonts w:ascii="Times New Roman" w:eastAsia="Times New Roman" w:hAnsi="Times New Roman" w:cs="Times New Roman"/>
          <w:color w:val="000000"/>
          <w:sz w:val="24"/>
          <w:szCs w:val="24"/>
          <w:lang w:val="en-US" w:eastAsia="ru-RU"/>
        </w:rPr>
        <w:t xml:space="preserve">       Person is not self-sufficient, it cannot be satisfied with itself. It always presupposes the existence of other persons, the emergence from oneself to the other. Therein exists the opposition between person and egocentrism. Egocentrism, the immersion in one’s own “I” and the beholding of everything exclusively from the point of view of this “I”, the referring of everything to it, destroys the person. The realisation of person presupposes the seeing of other persons. Egocentrism however shatters the function of reality in man. Person presupposes diversity, the setting of a variety of persons, i.e. seeing realities in their true light. Solipcism, the affirming that nothing exists besides my “I” and that everything only is my “I”, is a denial of person. Person presupposes sacrifice, but it is impossible to sacrifice the person. It is possible to sacrifice one’s life and a man sometimes ought to sacrifice his life, but no one has the right to </w:t>
      </w:r>
      <w:r w:rsidRPr="00727DBD">
        <w:rPr>
          <w:rFonts w:ascii="Times New Roman" w:eastAsia="Times New Roman" w:hAnsi="Times New Roman" w:cs="Times New Roman"/>
          <w:color w:val="000000"/>
          <w:sz w:val="24"/>
          <w:szCs w:val="24"/>
          <w:lang w:val="en-US" w:eastAsia="ru-RU"/>
        </w:rPr>
        <w:lastRenderedPageBreak/>
        <w:t>renounce his own person, everyone ought to in-sacrifice and through-sacrifice remain to the end a person. To renounce one’s own person is impossible, since this would signify a renouncing of God’s idea about man, in effect the non-realising of God’s intent. It is not necessary for person to be renounced, as an impersonalism might imagine, in regarding the person as a limitation,</w:t>
      </w:r>
      <w:bookmarkStart w:id="13" w:name="p"/>
      <w:bookmarkEnd w:id="13"/>
      <w:r w:rsidRPr="00727DBD">
        <w:rPr>
          <w:rFonts w:ascii="Times New Roman" w:eastAsia="Times New Roman" w:hAnsi="Times New Roman" w:cs="Times New Roman"/>
          <w:color w:val="000000"/>
          <w:sz w:val="24"/>
          <w:szCs w:val="24"/>
          <w:lang w:val="en-US" w:eastAsia="ru-RU"/>
        </w:rPr>
        <w:t>  but rather there should be renounced the hardened selfness in stirring the person to unfold itself. In the creative act of man, which is the realisation of person, there ought to occur a sacrificial pouring off of selfness, in defining a man from other people, from the world and from God. Man is a being in himself insufficient, dissatisfied but surmounting himself by his life in the most remarkable acts. Person is forged out in this creative self-definition. It always presupposes the vocation, the singular and unrepeated calling of each one. It follows an inner voice, calling it to realise its own task in life. Man only then is a person, when he follows this inner voice, rather than external influences. Vocation always bears an individual character. And no one other can decide the question about the vocation of a given man. Person possesses a vocation, in that it is called to creativity. Creativity however is always an individual matter. The realisation of person presupposes ascesis. But it impossible to conceive of ascesis as an end, as something hostile to the world and to life. Ascesis is but a means, a drilled work-out, a concentration of inner powers. Person presupposes ascesis in that it is an intensifying and a resistance, a non-accord to be defined by nature or society. The attainment of an inner self-definition demands ascesis. But ascesis easily degenerates, it becomes transformed into an end-in-itself, so as to embitter the heart of man, and make him ill-disposed towards life. And then it becomes hostile towards man and the person. The needs for ascesis is not in denying the creativity of man, but for this, to realise this creativity. Person is diverse yet unified, unrepeatable, original, not the same as others. Person is the exception, and not the rule. We stand afront a paradoxical combination of opposites: of the personal and the supra-personal, of the finite and the infinite, of the unchanging and the changing, of freedom and of fate. Ultimately, there is a fundamental antinomy, connected with the person. Person ought the more to realise itself and no one ca</w:t>
      </w:r>
      <w:r>
        <w:rPr>
          <w:rFonts w:ascii="Times New Roman" w:eastAsia="Times New Roman" w:hAnsi="Times New Roman" w:cs="Times New Roman"/>
          <w:color w:val="000000"/>
          <w:sz w:val="24"/>
          <w:szCs w:val="24"/>
          <w:lang w:val="en-US" w:eastAsia="ru-RU"/>
        </w:rPr>
        <w:t>n say about</w:t>
      </w:r>
      <w:r w:rsidRPr="00727DBD">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him</w:t>
      </w:r>
      <w:r w:rsidRPr="00727DBD">
        <w:rPr>
          <w:rFonts w:ascii="Times New Roman" w:eastAsia="Times New Roman" w:hAnsi="Times New Roman" w:cs="Times New Roman"/>
          <w:color w:val="000000"/>
          <w:sz w:val="24"/>
          <w:szCs w:val="24"/>
          <w:lang w:val="en-US" w:eastAsia="ru-RU"/>
        </w:rPr>
        <w:t>self, that they are already fully a person. But for</w:t>
      </w:r>
      <w:r>
        <w:rPr>
          <w:rFonts w:ascii="Times New Roman" w:eastAsia="Times New Roman" w:hAnsi="Times New Roman" w:cs="Times New Roman"/>
          <w:color w:val="000000"/>
          <w:sz w:val="24"/>
          <w:szCs w:val="24"/>
          <w:lang w:val="en-US" w:eastAsia="ru-RU"/>
        </w:rPr>
        <w:t xml:space="preserve"> person to be able creatively</w:t>
      </w:r>
      <w:r w:rsidRPr="00727DBD">
        <w:rPr>
          <w:rFonts w:ascii="Times New Roman" w:eastAsia="Times New Roman" w:hAnsi="Times New Roman" w:cs="Times New Roman"/>
          <w:color w:val="000000"/>
          <w:sz w:val="24"/>
          <w:szCs w:val="24"/>
          <w:lang w:val="en-US" w:eastAsia="ru-RU"/>
        </w:rPr>
        <w:t xml:space="preserve"> realise itself, it o</w:t>
      </w:r>
      <w:r>
        <w:rPr>
          <w:rFonts w:ascii="Times New Roman" w:eastAsia="Times New Roman" w:hAnsi="Times New Roman" w:cs="Times New Roman"/>
          <w:color w:val="000000"/>
          <w:sz w:val="24"/>
          <w:szCs w:val="24"/>
          <w:lang w:val="en-US" w:eastAsia="ru-RU"/>
        </w:rPr>
        <w:t>ught already to be, it must</w:t>
      </w:r>
      <w:r w:rsidRPr="00727DBD">
        <w:rPr>
          <w:rFonts w:ascii="Times New Roman" w:eastAsia="Times New Roman" w:hAnsi="Times New Roman" w:cs="Times New Roman"/>
          <w:color w:val="000000"/>
          <w:sz w:val="24"/>
          <w:szCs w:val="24"/>
          <w:lang w:val="en-US" w:eastAsia="ru-RU"/>
        </w:rPr>
        <w:t xml:space="preserve"> be this active subject, which realises itself. This creative act moreover is connected with the creative act in general. The creative act realises the new, something not formerly in the world. But it presupposes the creative subject, in which is given the possibility of self-determination and self-uplifting within creativity of the formerly non-extant. To be a person is difficult, to be free means to take upon oneself a burden. The easiest thing of all would be to renounce the person and to renounce freedom, to live under deteminism, under authority.</w:t>
      </w:r>
    </w:p>
    <w:p w:rsidR="00D141CA" w:rsidRPr="00727DBD" w:rsidRDefault="00D141CA" w:rsidP="00D141CA">
      <w:pPr>
        <w:spacing w:after="0" w:line="240" w:lineRule="auto"/>
        <w:ind w:firstLine="567"/>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IV</w:t>
      </w:r>
    </w:p>
    <w:p w:rsidR="00D141CA" w:rsidRPr="00727DBD" w:rsidRDefault="00D141CA" w:rsidP="00D141CA">
      <w:pPr>
        <w:spacing w:after="0" w:line="240" w:lineRule="auto"/>
        <w:ind w:firstLine="567"/>
        <w:jc w:val="both"/>
        <w:rPr>
          <w:rFonts w:ascii="Times New Roman" w:eastAsia="Times New Roman" w:hAnsi="Times New Roman" w:cs="Times New Roman"/>
          <w:color w:val="000000"/>
          <w:sz w:val="24"/>
          <w:szCs w:val="24"/>
          <w:lang w:val="en-US" w:eastAsia="ru-RU"/>
        </w:rPr>
      </w:pPr>
      <w:r w:rsidRPr="00727DBD">
        <w:rPr>
          <w:rFonts w:ascii="Times New Roman" w:eastAsia="Times New Roman" w:hAnsi="Times New Roman" w:cs="Times New Roman"/>
          <w:color w:val="000000"/>
          <w:sz w:val="24"/>
          <w:szCs w:val="24"/>
          <w:lang w:val="en-US" w:eastAsia="ru-RU"/>
        </w:rPr>
        <w:t>        There is within man a sub-conscious elemental basis, connected with cosmic life and with the earth, a cosmic-tellurgic element. The very passions, connected with the natural-elemental basis, would seem to be the material, from which also are created the greatest virtues of the person. The intellectual-moral and rational denying of the natural-elemental within man leads to the desiccation and stoppage of the wellsprings of life. When consciousness chokes off and squeezes out the sub-conscious element, there then occurs a dividing of the human nature and its petrifying and ossification. The path of the realisation of the human person runs from the sub-conscious through the conscious to the supra-conscious. Simultaneously unpropitious for the person is both the force of the lower sub-conscious, wherein man is wholly defined by nature, and also the petrifying of the consciousness, the locking off of consciousness, the closing away for man of the whole world, limiting</w:t>
      </w:r>
      <w:r>
        <w:rPr>
          <w:rFonts w:ascii="Times New Roman" w:eastAsia="Times New Roman" w:hAnsi="Times New Roman" w:cs="Times New Roman"/>
          <w:color w:val="000000"/>
          <w:sz w:val="24"/>
          <w:szCs w:val="24"/>
          <w:lang w:val="en-US" w:eastAsia="ru-RU"/>
        </w:rPr>
        <w:t xml:space="preserve"> his horizon. Consciousness </w:t>
      </w:r>
      <w:r w:rsidRPr="00727DBD">
        <w:rPr>
          <w:rFonts w:ascii="Times New Roman" w:eastAsia="Times New Roman" w:hAnsi="Times New Roman" w:cs="Times New Roman"/>
          <w:color w:val="000000"/>
          <w:sz w:val="24"/>
          <w:szCs w:val="24"/>
          <w:lang w:val="en-US" w:eastAsia="ru-RU"/>
        </w:rPr>
        <w:t>needs</w:t>
      </w:r>
      <w:r>
        <w:rPr>
          <w:rFonts w:ascii="Times New Roman" w:eastAsia="Times New Roman" w:hAnsi="Times New Roman" w:cs="Times New Roman"/>
          <w:color w:val="000000"/>
          <w:sz w:val="24"/>
          <w:szCs w:val="24"/>
          <w:lang w:val="en-US" w:eastAsia="ru-RU"/>
        </w:rPr>
        <w:t xml:space="preserve"> to</w:t>
      </w:r>
      <w:r w:rsidRPr="00727DBD">
        <w:rPr>
          <w:rFonts w:ascii="Times New Roman" w:eastAsia="Times New Roman" w:hAnsi="Times New Roman" w:cs="Times New Roman"/>
          <w:color w:val="000000"/>
          <w:sz w:val="24"/>
          <w:szCs w:val="24"/>
          <w:lang w:val="en-US" w:eastAsia="ru-RU"/>
        </w:rPr>
        <w:t xml:space="preserve"> be thought of dynamically, and not statically, it can shrink or it can expand, it can hide away whole worlds or it can reveal them. There is no absolute nor impassable boundary, separating the conscious from the sub-conscious and the supra-conscious. That which presents itself to this median-norm consciousness, with which is connected the commonly-binding and the measure of law, is but a certain degree of petrification of the consciousness, relative to certain norms of social life and the sociality of mankind. But an egress from this median-norm consciousness is possible and </w:t>
      </w:r>
      <w:r w:rsidRPr="00727DBD">
        <w:rPr>
          <w:rFonts w:ascii="Times New Roman" w:eastAsia="Times New Roman" w:hAnsi="Times New Roman" w:cs="Times New Roman"/>
          <w:color w:val="000000"/>
          <w:sz w:val="24"/>
          <w:szCs w:val="24"/>
          <w:lang w:val="en-US" w:eastAsia="ru-RU"/>
        </w:rPr>
        <w:lastRenderedPageBreak/>
        <w:t>with it is connected all the utmost attainments of man, with it is connected sanctity and genius, contemplation and creativity. Only therein can man be termed as a being which surmounts itself. And in this egress beyond the limits of the median-norm consciousness, of being drawn into the social ordinary, in this egress there is formed and realised the person, before which always there ought to be realised the perspectives of infinitude and eternity. The importance and the interesting aspect in man is connected with this opening up in him of the path towards the infinite and the eternal, with the possibility of breaking through. It is</w:t>
      </w:r>
      <w:r w:rsidRPr="00C97621">
        <w:rPr>
          <w:rFonts w:ascii="Times New Roman" w:eastAsia="Times New Roman" w:hAnsi="Times New Roman" w:cs="Times New Roman"/>
          <w:color w:val="000000"/>
          <w:sz w:val="24"/>
          <w:szCs w:val="24"/>
          <w:lang w:val="en-US" w:eastAsia="ru-RU"/>
        </w:rPr>
        <w:t xml:space="preserve"> </w:t>
      </w:r>
      <w:r>
        <w:rPr>
          <w:rFonts w:ascii="Times New Roman" w:eastAsia="Times New Roman" w:hAnsi="Times New Roman" w:cs="Times New Roman"/>
          <w:color w:val="000000"/>
          <w:sz w:val="24"/>
          <w:szCs w:val="24"/>
          <w:lang w:val="en-US" w:eastAsia="ru-RU"/>
        </w:rPr>
        <w:t>a</w:t>
      </w:r>
      <w:r w:rsidRPr="00727DBD">
        <w:rPr>
          <w:rFonts w:ascii="Times New Roman" w:eastAsia="Times New Roman" w:hAnsi="Times New Roman" w:cs="Times New Roman"/>
          <w:color w:val="000000"/>
          <w:sz w:val="24"/>
          <w:szCs w:val="24"/>
          <w:lang w:val="en-US" w:eastAsia="ru-RU"/>
        </w:rPr>
        <w:t xml:space="preserve"> very mistaken thing to connect person primarily with the limited, with the finite, with definition obscuring off the indefinable. The person is diversity, it does not permit of getting dissolved and mixed away into the impersonal, but it likewise is a stirring within the indefinable and infinitude. Wherefore only with person is there also a paradoxical conjoining of the finite and the infinite. Person is a going out from itself, beyond its limits, but not allowing of dissolution and being mixed away. It opens up, it permits within itself whole worlds and goes out into them, whilst remaining itself. Person is not a monad with closed-off doors and windows, as with Leibnitz. But the opened doors and windows never signify a dissolving away of the person into the surrounding world, never the destruction of the ontological core of the person. There is therefore within the person a sub-conscious foundation, there is the conscious and there is the egress to the supra-conscious.</w:t>
      </w:r>
    </w:p>
    <w:p w:rsidR="00D141CA" w:rsidRPr="00727DBD" w:rsidRDefault="00D141CA" w:rsidP="00D141CA">
      <w:pPr>
        <w:spacing w:after="0" w:line="240" w:lineRule="auto"/>
        <w:ind w:firstLine="567"/>
        <w:jc w:val="both"/>
        <w:rPr>
          <w:rFonts w:ascii="Times New Roman" w:eastAsia="Times New Roman" w:hAnsi="Times New Roman" w:cs="Times New Roman"/>
          <w:color w:val="000000"/>
          <w:sz w:val="24"/>
          <w:szCs w:val="24"/>
          <w:lang w:val="en-US" w:eastAsia="ru-RU"/>
        </w:rPr>
      </w:pPr>
      <w:r w:rsidRPr="00727DBD">
        <w:rPr>
          <w:rFonts w:ascii="Times New Roman" w:eastAsia="Times New Roman" w:hAnsi="Times New Roman" w:cs="Times New Roman"/>
          <w:color w:val="000000"/>
          <w:sz w:val="24"/>
          <w:szCs w:val="24"/>
          <w:lang w:val="en-US" w:eastAsia="ru-RU"/>
        </w:rPr>
        <w:t>      </w:t>
      </w:r>
      <w:r>
        <w:rPr>
          <w:rFonts w:ascii="Times New Roman" w:eastAsia="Times New Roman" w:hAnsi="Times New Roman" w:cs="Times New Roman"/>
          <w:color w:val="000000"/>
          <w:sz w:val="24"/>
          <w:szCs w:val="24"/>
          <w:lang w:val="en-US" w:eastAsia="ru-RU"/>
        </w:rPr>
        <w:t>T</w:t>
      </w:r>
      <w:r w:rsidRPr="00727DBD">
        <w:rPr>
          <w:rFonts w:ascii="Times New Roman" w:eastAsia="Times New Roman" w:hAnsi="Times New Roman" w:cs="Times New Roman"/>
          <w:color w:val="000000"/>
          <w:sz w:val="24"/>
          <w:szCs w:val="24"/>
          <w:lang w:val="en-US" w:eastAsia="ru-RU"/>
        </w:rPr>
        <w:t>he question about the relationship within man of the spirit to the soul and the body</w:t>
      </w:r>
      <w:r>
        <w:rPr>
          <w:rFonts w:ascii="Times New Roman" w:eastAsia="Times New Roman" w:hAnsi="Times New Roman" w:cs="Times New Roman"/>
          <w:color w:val="000000"/>
          <w:sz w:val="24"/>
          <w:szCs w:val="24"/>
          <w:lang w:val="en-US" w:eastAsia="ru-RU"/>
        </w:rPr>
        <w:t xml:space="preserve"> is</w:t>
      </w:r>
      <w:r w:rsidRPr="00727DBD">
        <w:rPr>
          <w:rFonts w:ascii="Times New Roman" w:eastAsia="Times New Roman" w:hAnsi="Times New Roman" w:cs="Times New Roman"/>
          <w:color w:val="000000"/>
          <w:sz w:val="24"/>
          <w:szCs w:val="24"/>
          <w:lang w:val="en-US" w:eastAsia="ru-RU"/>
        </w:rPr>
        <w:t xml:space="preserve"> tremendous significance for anthropology. It is possible to speak about the triadic makeup of Man. To present himself as man constituted of soul and body, while bereft of spirit, -- this is a naturalisation of man.</w:t>
      </w:r>
      <w:r>
        <w:rPr>
          <w:rFonts w:ascii="Times New Roman" w:eastAsia="Times New Roman" w:hAnsi="Times New Roman" w:cs="Times New Roman"/>
          <w:color w:val="000000"/>
          <w:sz w:val="24"/>
          <w:szCs w:val="24"/>
          <w:lang w:val="en-US" w:eastAsia="ru-RU"/>
        </w:rPr>
        <w:t xml:space="preserve"> There undoubtedly has been </w:t>
      </w:r>
      <w:r w:rsidRPr="00727DBD">
        <w:rPr>
          <w:rFonts w:ascii="Times New Roman" w:eastAsia="Times New Roman" w:hAnsi="Times New Roman" w:cs="Times New Roman"/>
          <w:color w:val="000000"/>
          <w:sz w:val="24"/>
          <w:szCs w:val="24"/>
          <w:lang w:val="en-US" w:eastAsia="ru-RU"/>
        </w:rPr>
        <w:t>like of the naturalistic in theological thought, and it is for example characteristic to Thomism. The spiritual element was as it were alienated from human nature and transferred exclusively to the transcendental sphere. Man, constituted exclusively of soul and body, is a natural being. The basis for such a naturalisation of Christian anthropology appears to be in this, that the spiritual element within man cannot at all be posited alongside and compared with the soul and body element. Spirit cannot at all be set opposite soul and body, it is a reality of another order, it is reality in another sense. The soul and body of man belong to nature, they are realities of the natural world. But spirit is not nature. The opposition of spirit and nature -- is the fundamental opposition, which namely is of spirit and nature, and not of spirit and matter, nor of spirit and body. The spiritu</w:t>
      </w:r>
      <w:r>
        <w:rPr>
          <w:rFonts w:ascii="Times New Roman" w:eastAsia="Times New Roman" w:hAnsi="Times New Roman" w:cs="Times New Roman"/>
          <w:color w:val="000000"/>
          <w:sz w:val="24"/>
          <w:szCs w:val="24"/>
          <w:lang w:val="en-US" w:eastAsia="ru-RU"/>
        </w:rPr>
        <w:t>al element within man signifies</w:t>
      </w:r>
      <w:r w:rsidRPr="00727DBD">
        <w:rPr>
          <w:rFonts w:ascii="Times New Roman" w:eastAsia="Times New Roman" w:hAnsi="Times New Roman" w:cs="Times New Roman"/>
          <w:color w:val="000000"/>
          <w:sz w:val="24"/>
          <w:szCs w:val="24"/>
          <w:lang w:val="en-US" w:eastAsia="ru-RU"/>
        </w:rPr>
        <w:t xml:space="preserve"> that man is not only a natural being, but that within him there is a supra-natural element. Man unites himself with God through the spiritual element, through spiritual life. Spirit is not in opposition to soul and body and the triumph of spirit does not at all signify the negation or lessening of soul and body. The soul and body of man, i.e. his natural being, can be in spirit, brought into the spiritual order, spiritualised. The attainment of the integrality or wholeness of human existence also signifies, that spirit is possessed of by soul and body. Quite especially it is, that through the victory of the spiritual element, through spiritualisation is realised the person within man, there is realised his integral image. As regards the archaic and very ancient meaning of the word spirit (pneuma, rouakh), it signified breath and breathing, i.e. it had almost a physical meaning, and only later was spirit spiritualised. </w:t>
      </w:r>
      <w:bookmarkStart w:id="14" w:name="q"/>
      <w:bookmarkEnd w:id="14"/>
      <w:r w:rsidRPr="00727DBD">
        <w:rPr>
          <w:rFonts w:ascii="Times New Roman" w:eastAsia="Times New Roman" w:hAnsi="Times New Roman" w:cs="Times New Roman"/>
          <w:color w:val="000000"/>
          <w:sz w:val="24"/>
          <w:szCs w:val="24"/>
          <w:lang w:val="en-US" w:eastAsia="ru-RU"/>
        </w:rPr>
        <w:t>  But the comprehension of spirit as a breathing also signifies, that it is energy, coming into man as it were from an higher plane, and not from the natural substance of man.</w:t>
      </w:r>
    </w:p>
    <w:p w:rsidR="00D141CA" w:rsidRPr="00727DBD" w:rsidRDefault="00D141CA" w:rsidP="00D141CA">
      <w:pPr>
        <w:spacing w:after="0" w:line="240" w:lineRule="auto"/>
        <w:ind w:firstLine="567"/>
        <w:jc w:val="both"/>
        <w:rPr>
          <w:rFonts w:ascii="Times New Roman" w:eastAsia="Times New Roman" w:hAnsi="Times New Roman" w:cs="Times New Roman"/>
          <w:color w:val="000000"/>
          <w:sz w:val="24"/>
          <w:szCs w:val="24"/>
          <w:lang w:val="en-US" w:eastAsia="ru-RU"/>
        </w:rPr>
      </w:pPr>
      <w:r w:rsidRPr="00727DBD">
        <w:rPr>
          <w:rFonts w:ascii="Times New Roman" w:eastAsia="Times New Roman" w:hAnsi="Times New Roman" w:cs="Times New Roman"/>
          <w:color w:val="000000"/>
          <w:sz w:val="24"/>
          <w:szCs w:val="24"/>
          <w:lang w:val="en-US" w:eastAsia="ru-RU"/>
        </w:rPr>
        <w:t xml:space="preserve">        Completely false is that abstract spiritualism, which denies the genuine reality of the human body and its belonging to the integral image of man. It is impossible to defend this dualism of soul and body, or of spirit and body, as sometimes they express it, and which derives from Descartes. This point of view has been abandoned by modern psychology and is inconsistent with the currents of contemporary philosophy. Man presents himself as an integrally whole organism, which includes soul and body. The very body of man is not a mechanism and it cannot be conceived of materialistically. At present there has occurred a partial return to the Aristotelian teaching about the entelechies (“innate-ends”). The body belongs inalienably to the person, the image of God in man. The spiritual principle vivifies both the soul and the body of man. The body of man can become spiritualised, can become a spiritual body, whilst not ceasing </w:t>
      </w:r>
      <w:r w:rsidRPr="00727DBD">
        <w:rPr>
          <w:rFonts w:ascii="Times New Roman" w:eastAsia="Times New Roman" w:hAnsi="Times New Roman" w:cs="Times New Roman"/>
          <w:color w:val="000000"/>
          <w:sz w:val="24"/>
          <w:szCs w:val="24"/>
          <w:lang w:val="en-US" w:eastAsia="ru-RU"/>
        </w:rPr>
        <w:lastRenderedPageBreak/>
        <w:t>to be a body. The eternal principle within the body is not in its physical-chemical constitution, but its form. Without this form there is no integrally whole image of the person. Flesh and blood do not inherit life eternal, i.e. the materiality of our fallen world does not inherit, but the spiritising bodily form does inherit. The body of man in this sense is not only one of the objects of the natural world, it has also an existential meaning, it belongs to an inner, non-objectivised existence, it belongs to the integrative subject. The realisation of the form of the body leads to the realisation of person. This means precisely the liberation from the a rule of body, having subordinated its spirit. We live in an epoch, when man, and foremost of all his body, seem unsuited for the new technical means, conceived of by man himself. </w:t>
      </w:r>
      <w:bookmarkStart w:id="15" w:name="r"/>
      <w:bookmarkEnd w:id="15"/>
      <w:r w:rsidRPr="00727DBD">
        <w:rPr>
          <w:rFonts w:ascii="Times New Roman" w:eastAsia="Times New Roman" w:hAnsi="Times New Roman" w:cs="Times New Roman"/>
          <w:color w:val="000000"/>
          <w:sz w:val="24"/>
          <w:szCs w:val="24"/>
          <w:lang w:val="en-US" w:eastAsia="ru-RU"/>
        </w:rPr>
        <w:t>  Man is fragmented. But person is an integral spirit-soul-body being, in which the soul and the body are subordinated to spirit, spiritised and by this conjoined with the higher, the supra-personal and supra-human being. Suchlike is the inner hierarchy of the human being. The shattering or keeling-over of this hierarchy is a shattering of the integrality of the person and is in this ultimately its destruction. Spirit is not a nature within man, distinct from the nature of soul and body, but rather an immanently acting within it gracious power (breath and breathing), the utmost quality of man. Spirit manifests itself as the genuinely acting and creative in man.</w:t>
      </w:r>
    </w:p>
    <w:p w:rsidR="00D141CA" w:rsidRPr="00727DBD" w:rsidRDefault="00D141CA" w:rsidP="00D141CA">
      <w:pPr>
        <w:spacing w:after="0" w:line="240" w:lineRule="auto"/>
        <w:ind w:firstLine="567"/>
        <w:jc w:val="both"/>
        <w:rPr>
          <w:rFonts w:ascii="Times New Roman" w:eastAsia="Times New Roman" w:hAnsi="Times New Roman" w:cs="Times New Roman"/>
          <w:color w:val="000000"/>
          <w:sz w:val="24"/>
          <w:szCs w:val="24"/>
          <w:lang w:val="en-US" w:eastAsia="ru-RU"/>
        </w:rPr>
      </w:pPr>
      <w:r w:rsidRPr="00727DBD">
        <w:rPr>
          <w:rFonts w:ascii="Times New Roman" w:eastAsia="Times New Roman" w:hAnsi="Times New Roman" w:cs="Times New Roman"/>
          <w:color w:val="000000"/>
          <w:sz w:val="24"/>
          <w:szCs w:val="24"/>
          <w:lang w:val="en-US" w:eastAsia="ru-RU"/>
        </w:rPr>
        <w:t>       Man cannot define himself only afront life, he ought also to define himself afront d</w:t>
      </w:r>
      <w:r>
        <w:rPr>
          <w:rFonts w:ascii="Times New Roman" w:eastAsia="Times New Roman" w:hAnsi="Times New Roman" w:cs="Times New Roman"/>
          <w:color w:val="000000"/>
          <w:sz w:val="24"/>
          <w:szCs w:val="24"/>
          <w:lang w:val="en-US" w:eastAsia="ru-RU"/>
        </w:rPr>
        <w:t>eath, he ought to live, knowing</w:t>
      </w:r>
      <w:r w:rsidRPr="00727DBD">
        <w:rPr>
          <w:rFonts w:ascii="Times New Roman" w:eastAsia="Times New Roman" w:hAnsi="Times New Roman" w:cs="Times New Roman"/>
          <w:color w:val="000000"/>
          <w:sz w:val="24"/>
          <w:szCs w:val="24"/>
          <w:lang w:val="en-US" w:eastAsia="ru-RU"/>
        </w:rPr>
        <w:t xml:space="preserve"> that he will die. Death is a most important fact of human life, and man cannot worthily live, not having defined his relationship towards death. Whosoever structures his life </w:t>
      </w:r>
      <w:r>
        <w:rPr>
          <w:rFonts w:ascii="Times New Roman" w:eastAsia="Times New Roman" w:hAnsi="Times New Roman" w:cs="Times New Roman"/>
          <w:color w:val="000000"/>
          <w:sz w:val="24"/>
          <w:szCs w:val="24"/>
          <w:lang w:val="en-US" w:eastAsia="ru-RU"/>
        </w:rPr>
        <w:t>having closed his eyes to death</w:t>
      </w:r>
      <w:r w:rsidRPr="00727DBD">
        <w:rPr>
          <w:rFonts w:ascii="Times New Roman" w:eastAsia="Times New Roman" w:hAnsi="Times New Roman" w:cs="Times New Roman"/>
          <w:color w:val="000000"/>
          <w:sz w:val="24"/>
          <w:szCs w:val="24"/>
          <w:lang w:val="en-US" w:eastAsia="ru-RU"/>
        </w:rPr>
        <w:t xml:space="preserve"> that one loses at playing the deed of life, even if his life were to be a success. The attainment of the fullness of life is connected with the victory over death. Modern people are inclined to see a sign of bravery and strength in the forgetting about death, and to them it seems a matter of indifference. In actuality the forgetting about death is not bravery and indifference, but vileness and superficiality. Man ought to surmount the living fear of death, for the dignity of man demands this. But a profound attitude towards life cannot be connected with a transcendent terror afront the mystery of death, as having nothing in common with a living fear. It is vileness to be forgetful about the death of other people, not only about the death of those close to one, but about the death of every living being. In this forgetting there is a betrayal, since all are responsible for all and all have a common fated lot. “The fated lot of the sons of men and the fated lot of living things -- this is the same fated lot: as these die, so also die those”, -- says Ecclesiates. The obligation in regards to the dead was most acutely sensed by N. Fedorov, who saw the very essence of Christianity to be in the “common task” of a struggle against death. </w:t>
      </w:r>
      <w:bookmarkStart w:id="16" w:name="s"/>
      <w:bookmarkEnd w:id="16"/>
      <w:r w:rsidRPr="00727DBD">
        <w:rPr>
          <w:rFonts w:ascii="Times New Roman" w:eastAsia="Times New Roman" w:hAnsi="Times New Roman" w:cs="Times New Roman"/>
          <w:color w:val="000000"/>
          <w:sz w:val="24"/>
          <w:szCs w:val="24"/>
          <w:lang w:val="en-US" w:eastAsia="ru-RU"/>
        </w:rPr>
        <w:t>  Without a decision about the question about death, without the victory over death, person cannot realise itself. And the attitude towards death cannot be twofold. Death is the greatest extremity of evil, the source of all that is evil, the result of the Fall into sin, in that every being had been created for eternal life. Christ came first of all to conquer death, to remove the sting of death. But death in the fallen world has also a positive sense, since as a negative pathway it serves t</w:t>
      </w:r>
      <w:r>
        <w:rPr>
          <w:rFonts w:ascii="Times New Roman" w:eastAsia="Times New Roman" w:hAnsi="Times New Roman" w:cs="Times New Roman"/>
          <w:color w:val="000000"/>
          <w:sz w:val="24"/>
          <w:szCs w:val="24"/>
          <w:lang w:val="en-US" w:eastAsia="ru-RU"/>
        </w:rPr>
        <w:t>o witness to the existence of a</w:t>
      </w:r>
      <w:r w:rsidRPr="00727DBD">
        <w:rPr>
          <w:rFonts w:ascii="Times New Roman" w:eastAsia="Times New Roman" w:hAnsi="Times New Roman" w:cs="Times New Roman"/>
          <w:color w:val="000000"/>
          <w:sz w:val="24"/>
          <w:szCs w:val="24"/>
          <w:lang w:val="en-US" w:eastAsia="ru-RU"/>
        </w:rPr>
        <w:t xml:space="preserve"> higher meaning. Endless life in this world would be bereft of meaning. The positive meaning of death is in this, that the fullness of life cannot be realised in time, in not only a finite span of time, but neither in endless time. The fullness of life can be realised only in eternity, only beyond the limits of time, because in time life remains without meaning, if it has not received its meaning from eternity. But the egress from time to eternity is a leap across the abyss. In the fallen world this leap across the abyss is termed death. There is another egress from time into eternity -- through the depth of the moment, comprising neither a fragmented part of time nor subject to numeric quantity. But this egress is neither final nor integral, and constantly again one falls back into time. The realisation of the fullness of the life of the person presupposes the existence of death. Only a dialectical attitude is possible towards death. Christ by His death hath trampled down death, and therefore death has come to have also a positive significance. Death is not only the decomposition and annihilation of man, but also his ennobling, a sundering from the dominion of the ordinary. The metaphysical teaching about the natural immortality of the soul, based on the teaching about the substantiality of the soul, does not resolve the question about death. This teaching detours past the tragedy of </w:t>
      </w:r>
      <w:r w:rsidRPr="00727DBD">
        <w:rPr>
          <w:rFonts w:ascii="Times New Roman" w:eastAsia="Times New Roman" w:hAnsi="Times New Roman" w:cs="Times New Roman"/>
          <w:color w:val="000000"/>
          <w:sz w:val="24"/>
          <w:szCs w:val="24"/>
          <w:lang w:val="en-US" w:eastAsia="ru-RU"/>
        </w:rPr>
        <w:lastRenderedPageBreak/>
        <w:t>death, the falling-apart and fragmentation of the integrally whole human being. Man is not an immortal being in consequence of his natural constitution. Immortality is attained by virtue of the spiritual principle in man and its connection with God. Immortality is an end-task, the realisation of which presupposes a spiritual struggle. This is the realisation of the fullness of the life of the person. The immortal is in regard particularly to the person, and not to the soul as a natural substance. Christianity teaches not about the immortality of the soul, but about the resurrection of the integrally whole human being, of the person, of the resurrection of the body of man also, as belonging to the person. Mere immortality is partialised, it leaves man fragmented, whereas resurrection is integrally whole. Abstract spiritualism affirms only a partialised immortality, an immortality of soul. Abstract idealism affirms only the immortal ideal principles in man, only the ideal values, and not the person. Only the Christian teaching about resurrection affirms immortality as the eternity of the integral wholeness of man, of the person. In a certain sense it can be said, that immortality is a conquest of spiritual creativity, the victory of the spiritual person, endowed with body and soul, over the natural individuum. The Greeks considered man mortal, whereas the gods were immortal. Immortality at first was affirmed for heroes, demi-gods, the supra-human. But immortality always signified, that the Divine principle penetrated into man and was possessed of by him. Immortality -- is Divine-human. It is impossible to objectify and render immortality into something natural, it is existential. We ought to get completely beyond the aspects of pessimism and optimism, and affirm the heroic efforts of man to realise his person for eternity, irrespective of the successes and defeats in life. The realisation of person for eternal life has moreover a connection with the problem of sex and love. Sex is an halfness, a fragmentedness, a non-fullness of the human person, an anguish of incompleteness. The integrally whole person is bi-sexualised, androgynic. The metaphysical meaning of love is in the attainment of the integral wholeness of person for life eternal. And in this is the spiritual victory over the impersonal and death-bearing process of natural-begetting. </w:t>
      </w:r>
      <w:bookmarkStart w:id="17" w:name="t"/>
      <w:bookmarkEnd w:id="17"/>
      <w:r w:rsidRPr="00727DBD">
        <w:rPr>
          <w:rFonts w:ascii="Times New Roman" w:eastAsia="Times New Roman" w:hAnsi="Times New Roman" w:cs="Times New Roman"/>
          <w:color w:val="000000"/>
          <w:sz w:val="24"/>
          <w:szCs w:val="24"/>
          <w:lang w:val="en-US" w:eastAsia="ru-RU"/>
        </w:rPr>
        <w:t xml:space="preserve"> </w:t>
      </w:r>
    </w:p>
    <w:p w:rsidR="00D141CA" w:rsidRPr="005D367D" w:rsidRDefault="00D141CA" w:rsidP="00D141CA">
      <w:pPr>
        <w:spacing w:after="0" w:line="240" w:lineRule="auto"/>
        <w:ind w:firstLine="567"/>
        <w:jc w:val="center"/>
        <w:rPr>
          <w:rFonts w:ascii="Times New Roman" w:eastAsia="Times New Roman" w:hAnsi="Times New Roman" w:cs="Times New Roman"/>
          <w:color w:val="000000"/>
          <w:sz w:val="24"/>
          <w:szCs w:val="24"/>
          <w:lang w:val="en-US" w:eastAsia="ru-RU"/>
        </w:rPr>
      </w:pPr>
      <w:r>
        <w:rPr>
          <w:rFonts w:ascii="Times New Roman" w:eastAsia="Times New Roman" w:hAnsi="Times New Roman" w:cs="Times New Roman"/>
          <w:color w:val="000000"/>
          <w:sz w:val="24"/>
          <w:szCs w:val="24"/>
          <w:lang w:val="en-US" w:eastAsia="ru-RU"/>
        </w:rPr>
        <w:t>V</w:t>
      </w:r>
    </w:p>
    <w:p w:rsidR="00D141CA" w:rsidRPr="00727DBD" w:rsidRDefault="00D141CA" w:rsidP="00D141CA">
      <w:pPr>
        <w:spacing w:after="0" w:line="240" w:lineRule="auto"/>
        <w:ind w:firstLine="567"/>
        <w:jc w:val="both"/>
        <w:rPr>
          <w:rFonts w:ascii="Times New Roman" w:eastAsia="Times New Roman" w:hAnsi="Times New Roman" w:cs="Times New Roman"/>
          <w:color w:val="000000"/>
          <w:sz w:val="24"/>
          <w:szCs w:val="24"/>
          <w:lang w:val="en-US" w:eastAsia="ru-RU"/>
        </w:rPr>
      </w:pPr>
      <w:r w:rsidRPr="00727DBD">
        <w:rPr>
          <w:rFonts w:ascii="Times New Roman" w:eastAsia="Times New Roman" w:hAnsi="Times New Roman" w:cs="Times New Roman"/>
          <w:color w:val="000000"/>
          <w:sz w:val="24"/>
          <w:szCs w:val="24"/>
          <w:lang w:val="en-US" w:eastAsia="ru-RU"/>
        </w:rPr>
        <w:t>          The human person can realise itself only in community with other persons, in communality (Communaut, Gemeinschaft). Person cannot realise the fullness of its life while locked up within itself. Man is not only a social being and cannot belong entirely to society, but he is also a social being. Person ought to stand up for its uniqueness, its independence, its spiritual freedom, to realise its calling of a vocation within society in particular. It is necessary to make a distinction between communiality (communaut) and society. Community (communality) is always personalistic, it is always an encounter of person with person, the “I” with the “thou” in a “we”.  In authentic communality there are no objects, for the person another person is never an object, but is always a “thou”. Society is an abstraction, it is an objectification, and in it the person vanishes. Communality however is concrete and existential, it is outside of objectification. In society there is a conforming oneself into the state, and man enters into the sphere of objectification, he becomes abstracted from himself, he undergoes as it were an alienation from his proper nature. About this there was many an interesting thought from the young Marx.  Marx discerns this alienation of human nature in the economics of the Capitalist order. But in essence this alienation of human nature occurs in every society and state. Both existentially and humanly, the only community is the “I” with the “thou” in the “we”. Society, I grant, is in its form the objectification into the state, and it is an alienation, a falling-away from the existential sphere. Man is transformed into an abstract being, into one of the objects, set amidst other objects. This poses the question about the nature of the Church in the existential meaning of the word, i.e. as an authentic community, of the communality or Sobornost’ of the “I” and the</w:t>
      </w:r>
      <w:r>
        <w:rPr>
          <w:rFonts w:ascii="Times New Roman" w:eastAsia="Times New Roman" w:hAnsi="Times New Roman" w:cs="Times New Roman"/>
          <w:color w:val="000000"/>
          <w:sz w:val="24"/>
          <w:szCs w:val="24"/>
          <w:lang w:val="en-US" w:eastAsia="ru-RU"/>
        </w:rPr>
        <w:t xml:space="preserve"> “thou” in the “we”, in a God</w:t>
      </w:r>
      <w:r w:rsidRPr="00727DBD">
        <w:rPr>
          <w:rFonts w:ascii="Times New Roman" w:eastAsia="Times New Roman" w:hAnsi="Times New Roman" w:cs="Times New Roman"/>
          <w:color w:val="000000"/>
          <w:sz w:val="24"/>
          <w:szCs w:val="24"/>
          <w:lang w:val="en-US" w:eastAsia="ru-RU"/>
        </w:rPr>
        <w:t xml:space="preserve">-human body, in the Body of Christ. The Church is likewise a social institution, acting within history, and in this sense it is objectivised and is a society. The Church was transformed into an idol, as is everything in the world. But the Church, in an existential and non-objectivised sense, is communality (communaut), is Sobornost’. Sobornost’ is the existential “we”. Sobornost’ rationally is not expressible in concept, is not subject to objectivisation. The objectivisation of Sobornost’ transforms it into a society, likens it </w:t>
      </w:r>
      <w:r w:rsidRPr="00727DBD">
        <w:rPr>
          <w:rFonts w:ascii="Times New Roman" w:eastAsia="Times New Roman" w:hAnsi="Times New Roman" w:cs="Times New Roman"/>
          <w:color w:val="000000"/>
          <w:sz w:val="24"/>
          <w:szCs w:val="24"/>
          <w:lang w:val="en-US" w:eastAsia="ru-RU"/>
        </w:rPr>
        <w:lastRenderedPageBreak/>
        <w:t>to a state. Thereupon the person is transformed into an object, as found in the relation of the state towards its subjects, i.e. the very reverse of the Gospel words: “you know, that the princes of the nations rule over them and as mighty ones lord it over them, but amidst ye let it not be such”. Existential communality is communion, a true communism, distinct from the material communism, which is based upon an admixture of existential communality with an objectified society, coercively organised into the state. The society at the foundation of which would be posited personalism, the avowal of the supreme value of every person and of the existential relationship of person to person, such a society would be transformed into communality, into communaut, into true communism. But communality is unattainable by way of the compulsive organisation of society, and by this way may be created a more just order, but not the brotherhood of people. Communality, Sobornost’, is a society that is spiritual, which is hidden away for an externalised and objectivised society. In communality, the “I” with the “thou” in the “we” imperceptibly passes over into the Kingdom of God. It is not identical with the Church in the historical and social sense of the word. In the sphere, to which society belongs, there would most correspond to a Christian anthropological avowal of a system, that which I would term a personalist socialism. This system presupposes a just socialisation of the economic order, the surmounting of economic atomism and individualism, set amidst the acknowledgement of the supreme value of the human person and its right to the realisation of the fullness of life. But a personalist socialism itself and of itself does not however create communality, the brotherhood of people, for this remains a spiritual task. Christian anthropology is embedded in the problem of a Christian sociology. But the problem of man takes primacy over the problem of society. Man is not a creation of society in its image and likeness, man is a creation of God in His image and likeness. Man possesses within himself an element independent of society, he realises himself within society, but he is not wholly dependent upon it. Sociology ought to be grounded upon anthropology, and not the reverse.</w:t>
      </w:r>
    </w:p>
    <w:p w:rsidR="00D141CA" w:rsidRPr="00727DBD" w:rsidRDefault="00D141CA" w:rsidP="00D141CA">
      <w:pPr>
        <w:spacing w:after="0" w:line="240" w:lineRule="auto"/>
        <w:ind w:firstLine="567"/>
        <w:jc w:val="both"/>
        <w:rPr>
          <w:rFonts w:ascii="Times New Roman" w:eastAsia="Times New Roman" w:hAnsi="Times New Roman" w:cs="Times New Roman"/>
          <w:color w:val="000000"/>
          <w:sz w:val="24"/>
          <w:szCs w:val="24"/>
          <w:lang w:val="en-US" w:eastAsia="ru-RU"/>
        </w:rPr>
      </w:pPr>
      <w:r w:rsidRPr="00727DBD">
        <w:rPr>
          <w:rFonts w:ascii="Times New Roman" w:eastAsia="Times New Roman" w:hAnsi="Times New Roman" w:cs="Times New Roman"/>
          <w:color w:val="000000"/>
          <w:sz w:val="24"/>
          <w:szCs w:val="24"/>
          <w:lang w:val="en-US" w:eastAsia="ru-RU"/>
        </w:rPr>
        <w:t xml:space="preserve">       The final, the ultimate problem, upon which philosophic and religious anthropology devolves is the problem of the relationship of man, of the human person to history. This is an eschatological problem. History is the fated-destiny of man. It is a  tragic fate. Man is not only a social being, but is also an historical being. The point of the fate of history coincides together with my own human fate. And I cannot throw off from myself the burden of history. History is a creation of man, he consents to go the way of history. But together with this, history is indifferent towards man, it pursues as it were not human aims, and it is interested not by the human, but by the state, by the nation, by civilisation; it is inspired by power and expansion, and it makes common cause first of all with the average man, with the masses. The human person is trampled down by history. There exists a most profound conflict between history and the human person, between the ways of history and human ways. Man is drawn into history, he becomes subject to its fate and together with this he finds himself in conflict with it, he opposes to history the value of person, its inner life and individual destiny. Within the bounds of history this conflict is irresolvable. History in its religious meaning is movement towards the Kingdom of God. And this religious meaning is realised only when there is a breaching through of history by the meta-historical. But it is impossible for there to be situated within history a continuous Divine-human process, as for example Vl. Solov’ev sought to find, in his “Lectures on God-manhood”. History is not sacralised, the sacralisation of history is a false symbolisation, the sacral within history possesses a conditional-symbolic, and not a real sense. History in a certain sense is a non-succeeding to the Kingdom of God, it is a prolonging wherein the Kingdom of God is not realised, is not come. The Kingdom of God comes unperceived, outside the bombast and glitter of history. The transgression of history in tormenting the concrete man means also, that the Kingdom of God is not realised and so there is endured the immanent punishment for this non-realisation. Christian history happened only because that the eschatological expectations of the first Christians was not realised. The First and the Second Coming of Christ sundered, between them was formed historical time, which can be prolonged indefinitely. The task of history is immanently and inwardly unresolved. History does not have a meaning in itself, it </w:t>
      </w:r>
      <w:r w:rsidRPr="00727DBD">
        <w:rPr>
          <w:rFonts w:ascii="Times New Roman" w:eastAsia="Times New Roman" w:hAnsi="Times New Roman" w:cs="Times New Roman"/>
          <w:color w:val="000000"/>
          <w:sz w:val="24"/>
          <w:szCs w:val="24"/>
          <w:lang w:val="en-US" w:eastAsia="ru-RU"/>
        </w:rPr>
        <w:lastRenderedPageBreak/>
        <w:t>possesses meaning only beyond its limits, in the supra-historical. And therefore inevitable is the end of history and a judgement over history. But this end and this judgement occur within history itself. The end is always nigh. There is an inner apocalypse to history. The apocalypse is not only the revelation of the end of history, but likewise revelation of an end and judgement within history. Revolutions are such an end and a judgement. Christian history has never realised true Christian personalism, it has realised the opposite. Christians were inspired not by sublime preaching, but by the power and glory of the state and nation, by the military will towards expansion. Christians justified oppression and injustice, they were inattentive towards the lot of the earthly concrete man, they did not consider the person to be of utmost value. And therefore Christian history had to end and have begun instead a non-Christian and anti-Christian history. And in this there was a great truth from the Christian point of view. There has been many a revolution within history, which was a judgement over the past, but all the revolutions were infected with the evil of the past. There has never been a personalist revolution, a revolution in the name of the human person, of every human person, in the name of the realisation of the fullness of life for it. And therefore the end of history is inevitable, the ultimate revolution. Anthropology is likewise the philosophy of history. The philosophy of history however is inevitably eschatology. The philosophy of history is not so much a teaching about the meaning of history through progress, as rather the teaching of the meaning of history through the end. Hegel’s philosophy of history is completely unacceptable for us, it is impersonal, and it ignores man. And therefore inevitable was the revolt against Hegel by such people as Kierkegaard, and inevitable was the revolt against the world spirit for having transformed the concrete man into but its own means. Christian anthropology ought to be posited not only in the perspective of the past, i.e. oriented towards Christ Crucified, as up to the present has been done, but also to the perspective of the future, i.e. oriented towards Christ Coming Again, Risen in power and glory. But the appearance of Christ Coming is dependent upon the creative deed of man, it is prepared for by man.</w:t>
      </w:r>
    </w:p>
    <w:p w:rsidR="00D141CA" w:rsidRPr="00727DBD" w:rsidRDefault="00D141CA" w:rsidP="00D141CA">
      <w:pPr>
        <w:spacing w:after="0" w:line="240" w:lineRule="auto"/>
        <w:ind w:firstLine="567"/>
        <w:jc w:val="both"/>
        <w:rPr>
          <w:rFonts w:ascii="Times New Roman" w:eastAsia="Times New Roman" w:hAnsi="Times New Roman" w:cs="Times New Roman"/>
          <w:color w:val="000000"/>
          <w:sz w:val="24"/>
          <w:szCs w:val="24"/>
          <w:lang w:val="en-US" w:eastAsia="ru-RU"/>
        </w:rPr>
      </w:pPr>
      <w:r w:rsidRPr="00727DBD">
        <w:rPr>
          <w:rFonts w:ascii="Times New Roman" w:eastAsia="Times New Roman" w:hAnsi="Times New Roman" w:cs="Times New Roman"/>
          <w:color w:val="000000"/>
          <w:sz w:val="24"/>
          <w:szCs w:val="24"/>
          <w:lang w:val="en-US" w:eastAsia="ru-RU"/>
        </w:rPr>
        <w:t>         The insufficiency and defect of humanist anthropology was not at all in that it emphasised man too much, but rather in that it insufficiently affirmed his finality of end. Humanism had Christian sources and at the beginning of the modern period there existed a Christian humani</w:t>
      </w:r>
      <w:r>
        <w:rPr>
          <w:rFonts w:ascii="Times New Roman" w:eastAsia="Times New Roman" w:hAnsi="Times New Roman" w:cs="Times New Roman"/>
          <w:color w:val="000000"/>
          <w:sz w:val="24"/>
          <w:szCs w:val="24"/>
          <w:lang w:val="en-US" w:eastAsia="ru-RU"/>
        </w:rPr>
        <w:t>sm. But in its ultimate develop</w:t>
      </w:r>
      <w:r w:rsidRPr="00727DBD">
        <w:rPr>
          <w:rFonts w:ascii="Times New Roman" w:eastAsia="Times New Roman" w:hAnsi="Times New Roman" w:cs="Times New Roman"/>
          <w:color w:val="000000"/>
          <w:sz w:val="24"/>
          <w:szCs w:val="24"/>
          <w:lang w:val="en-US" w:eastAsia="ru-RU"/>
        </w:rPr>
        <w:t xml:space="preserve">ment, humanism assumed the forms of affirming the self-sufficiency of man. At the very moment when they proclaim, that there is nothing higher than man, that for him there is nowhere up to go and that he is sufficient unto himself, man then begins to take on and be subject to the lower </w:t>
      </w:r>
      <w:r>
        <w:rPr>
          <w:rFonts w:ascii="Times New Roman" w:eastAsia="Times New Roman" w:hAnsi="Times New Roman" w:cs="Times New Roman"/>
          <w:color w:val="000000"/>
          <w:sz w:val="24"/>
          <w:szCs w:val="24"/>
          <w:lang w:val="en-US" w:eastAsia="ru-RU"/>
        </w:rPr>
        <w:t>nature. In its furthest development, during the XVIII and XIX c</w:t>
      </w:r>
      <w:r w:rsidRPr="00727DBD">
        <w:rPr>
          <w:rFonts w:ascii="Times New Roman" w:eastAsia="Times New Roman" w:hAnsi="Times New Roman" w:cs="Times New Roman"/>
          <w:color w:val="000000"/>
          <w:sz w:val="24"/>
          <w:szCs w:val="24"/>
          <w:lang w:val="en-US" w:eastAsia="ru-RU"/>
        </w:rPr>
        <w:t>enturies, humanism was forced to acknowledge man as a product of the natural and social mediums. As a being exclusively natural and social, as a creation of society, man is deprived of inner freedom and independence, he is defined exclusively from without, and in him there would be no spiritual principle, which should serve as the source of creativity. The acknowledgement of the self-emphasis and self-sufficiency of man is a source of the negation of man and leads invariably to the inner passivity of man. Man can be raised up only by the awareness, that man is in the image and likeness of God, i.e. is a spiritual being, exalted over the natural and social world and summoned to transfigure it and be master over it. The self-affirmation of man leads to the self-destruction of man. Suchlike is the fatal dialectic of humanism. But we ought not to deny every truth of humanism, as is done by many a reactionary theological tendency, but the rather to affirm a creative Christian humanism, an humanism that is theandric, connected with the revelation about God-manhood.</w:t>
      </w:r>
    </w:p>
    <w:p w:rsidR="00D141CA" w:rsidRDefault="00D141CA" w:rsidP="00D141CA">
      <w:pPr>
        <w:spacing w:after="0" w:line="240" w:lineRule="auto"/>
        <w:ind w:firstLine="567"/>
        <w:jc w:val="both"/>
        <w:rPr>
          <w:rFonts w:ascii="Times New Roman" w:eastAsia="Times New Roman" w:hAnsi="Times New Roman" w:cs="Times New Roman"/>
          <w:color w:val="000000"/>
          <w:sz w:val="24"/>
          <w:szCs w:val="24"/>
          <w:lang w:val="en-US" w:eastAsia="ru-RU"/>
        </w:rPr>
      </w:pPr>
      <w:r w:rsidRPr="00727DBD">
        <w:rPr>
          <w:rFonts w:ascii="Times New Roman" w:eastAsia="Times New Roman" w:hAnsi="Times New Roman" w:cs="Times New Roman"/>
          <w:color w:val="000000"/>
          <w:sz w:val="24"/>
          <w:szCs w:val="24"/>
          <w:lang w:val="en-US" w:eastAsia="ru-RU"/>
        </w:rPr>
        <w:t xml:space="preserve">       In what is the meaning of human creativity? This meaning is quite more profound than the usual justification of cultural and social creativity. The creative act of man essentially does not demand a justification, and this is an external positing of the question, for it justifies, and is not justified.  The creative act of man, presupposing a freedom external to being, is in answer to God’s call to man and it is needful for the Divine life itself, wherein man possesses not only an anthropogonic, but also a theogonic significance. The ultimate mystery about man, and which he is able to comprehend only with difficulty, is connected with this, that man and his creative deed </w:t>
      </w:r>
      <w:r w:rsidRPr="00727DBD">
        <w:rPr>
          <w:rFonts w:ascii="Times New Roman" w:eastAsia="Times New Roman" w:hAnsi="Times New Roman" w:cs="Times New Roman"/>
          <w:color w:val="000000"/>
          <w:sz w:val="24"/>
          <w:szCs w:val="24"/>
          <w:lang w:val="en-US" w:eastAsia="ru-RU"/>
        </w:rPr>
        <w:lastRenderedPageBreak/>
        <w:t>have significance for the Divine life itself, they represent a fulfillment for Divine life. The mystery of human creativity remains hidden and unrevealed in the Holy Scripture. In the name of human freedom, God provides man himself the opportunity to uncover the meaning of his creativity. The idea of self-sufficiency, of the self-unperturbedness (Aseitas) of the Divine life is exoteric and ultimately it is a false idea, and it is substantially contrary to the idea of the God-Man and God-manhood. Through the God-Man Christ human nature is a communicant in the Holy Trinity and in the depths of Divine life. There exists a from-all-eternity humanness within the Trinity and it signifies also the Divine within man. The creative act of man therefore is a self-discovery within the fullness of Divine life. But not every creative act of man is such, for there can also be an evil and diabolic creativity, but it is always a pseudo-creativity, always oriented towards non-being. The authentic creativity of man is Christological, though this be not evidently perceived. Humanism does not comprehend this depth of the problem of creativity, it remains at the secondary. The Christian consciousness however, bound up with the social everyday ordinary in life, has remained closed off from the creative mystery of man, it was oriented exclusively towards the struggle with sin. And thus it has been up to the present. But the appearance of a new human self-consciousness within Christianity is possible. Anthropologic investigations ought to prepare for it from various sides. The traditional Christian anthropology, as also the traditional philosophic anthropology, both the idealistic and the naturalistic, ought to be surmounted. The teaching about man, as a creator, is a creative task for modern thought.</w:t>
      </w:r>
    </w:p>
    <w:p w:rsidR="00D141CA" w:rsidRDefault="00D141CA" w:rsidP="00D141CA">
      <w:pPr>
        <w:spacing w:after="0" w:line="240" w:lineRule="auto"/>
        <w:ind w:firstLine="567"/>
        <w:jc w:val="both"/>
        <w:rPr>
          <w:rFonts w:ascii="Times New Roman" w:eastAsia="Times New Roman" w:hAnsi="Times New Roman" w:cs="Times New Roman"/>
          <w:color w:val="000000"/>
          <w:sz w:val="24"/>
          <w:szCs w:val="24"/>
          <w:lang w:val="en-US" w:eastAsia="ru-RU"/>
        </w:rPr>
      </w:pPr>
    </w:p>
    <w:p w:rsidR="00D141CA" w:rsidRDefault="00D141CA" w:rsidP="00D141CA">
      <w:pPr>
        <w:spacing w:after="0" w:line="240" w:lineRule="auto"/>
        <w:ind w:firstLine="567"/>
        <w:rPr>
          <w:rFonts w:ascii="Times New Roman" w:eastAsia="Times New Roman" w:hAnsi="Times New Roman" w:cs="Times New Roman"/>
          <w:sz w:val="24"/>
          <w:szCs w:val="24"/>
          <w:lang w:val="en-US" w:eastAsia="ru-RU"/>
        </w:rPr>
      </w:pPr>
      <w:r w:rsidRPr="00674F4F">
        <w:rPr>
          <w:rFonts w:ascii="Times New Roman" w:hAnsi="Times New Roman" w:cs="Times New Roman"/>
          <w:i/>
          <w:sz w:val="24"/>
          <w:szCs w:val="24"/>
          <w:lang w:val="en-US"/>
        </w:rPr>
        <w:t>Berdyaev N.</w:t>
      </w:r>
      <w:r w:rsidRPr="0027644C">
        <w:rPr>
          <w:rFonts w:ascii="Times New Roman" w:hAnsi="Times New Roman" w:cs="Times New Roman"/>
          <w:sz w:val="24"/>
          <w:szCs w:val="24"/>
          <w:lang w:val="en-US"/>
        </w:rPr>
        <w:t xml:space="preserve"> </w:t>
      </w:r>
      <w:r w:rsidRPr="0027644C">
        <w:rPr>
          <w:rFonts w:ascii="Times New Roman" w:eastAsia="Times New Roman" w:hAnsi="Times New Roman" w:cs="Times New Roman"/>
          <w:bCs/>
          <w:sz w:val="24"/>
          <w:szCs w:val="24"/>
          <w:lang w:val="en-US" w:eastAsia="ru-RU"/>
        </w:rPr>
        <w:t xml:space="preserve">The problem of man.  Towards the construction of a Christian anthropology/ translated </w:t>
      </w:r>
      <w:r w:rsidRPr="0027644C">
        <w:rPr>
          <w:rFonts w:ascii="Times New Roman" w:eastAsia="Times New Roman" w:hAnsi="Times New Roman" w:cs="Times New Roman"/>
          <w:sz w:val="24"/>
          <w:szCs w:val="24"/>
          <w:lang w:val="en-US" w:eastAsia="ru-RU"/>
        </w:rPr>
        <w:t xml:space="preserve">by Fr. S. Janos in </w:t>
      </w:r>
      <w:r w:rsidRPr="0027644C">
        <w:rPr>
          <w:rFonts w:ascii="Times New Roman" w:eastAsia="Times New Roman" w:hAnsi="Times New Roman" w:cs="Times New Roman"/>
          <w:bCs/>
          <w:sz w:val="24"/>
          <w:szCs w:val="24"/>
          <w:lang w:val="en-US" w:eastAsia="ru-RU"/>
        </w:rPr>
        <w:t xml:space="preserve"> </w:t>
      </w:r>
      <w:r w:rsidRPr="0027644C">
        <w:rPr>
          <w:rFonts w:ascii="Times New Roman" w:eastAsia="Times New Roman" w:hAnsi="Times New Roman" w:cs="Times New Roman"/>
          <w:sz w:val="24"/>
          <w:szCs w:val="24"/>
          <w:lang w:val="en-US" w:eastAsia="ru-RU"/>
        </w:rPr>
        <w:t xml:space="preserve">2000 from </w:t>
      </w:r>
      <w:r w:rsidRPr="002B19E3">
        <w:rPr>
          <w:rFonts w:ascii="Times New Roman" w:hAnsi="Times New Roman" w:cs="Times New Roman"/>
          <w:i/>
          <w:sz w:val="24"/>
          <w:szCs w:val="24"/>
          <w:lang w:val="en-US"/>
        </w:rPr>
        <w:t>Berdyaev N</w:t>
      </w:r>
      <w:r w:rsidRPr="0027644C">
        <w:rPr>
          <w:rFonts w:ascii="Times New Roman" w:hAnsi="Times New Roman" w:cs="Times New Roman"/>
          <w:sz w:val="24"/>
          <w:szCs w:val="24"/>
          <w:lang w:val="en-US"/>
        </w:rPr>
        <w:t xml:space="preserve">. </w:t>
      </w:r>
      <w:r>
        <w:rPr>
          <w:rFonts w:ascii="Times New Roman" w:eastAsia="Times New Roman" w:hAnsi="Times New Roman" w:cs="Times New Roman"/>
          <w:sz w:val="24"/>
          <w:szCs w:val="24"/>
          <w:lang w:val="en-US" w:eastAsia="ru-RU"/>
        </w:rPr>
        <w:t>Problema cheloveka.</w:t>
      </w:r>
      <w:r w:rsidRPr="0027644C">
        <w:rPr>
          <w:rFonts w:ascii="Times New Roman" w:eastAsia="Times New Roman" w:hAnsi="Times New Roman" w:cs="Times New Roman"/>
          <w:sz w:val="24"/>
          <w:szCs w:val="24"/>
          <w:lang w:val="en-US" w:eastAsia="ru-RU"/>
        </w:rPr>
        <w:t>K postroe</w:t>
      </w:r>
      <w:r>
        <w:rPr>
          <w:rFonts w:ascii="Times New Roman" w:eastAsia="Times New Roman" w:hAnsi="Times New Roman" w:cs="Times New Roman"/>
          <w:sz w:val="24"/>
          <w:szCs w:val="24"/>
          <w:lang w:val="en-US" w:eastAsia="ru-RU"/>
        </w:rPr>
        <w:t>niiu khristianskoi antropologii</w:t>
      </w:r>
      <w:r w:rsidRPr="0027644C">
        <w:rPr>
          <w:rFonts w:ascii="Times New Roman" w:eastAsia="Times New Roman" w:hAnsi="Times New Roman" w:cs="Times New Roman"/>
          <w:sz w:val="24"/>
          <w:szCs w:val="24"/>
          <w:lang w:val="en-US" w:eastAsia="ru-RU"/>
        </w:rPr>
        <w:t>. Journal Put’, Mar</w:t>
      </w:r>
      <w:r>
        <w:rPr>
          <w:rFonts w:ascii="Times New Roman" w:eastAsia="Times New Roman" w:hAnsi="Times New Roman" w:cs="Times New Roman"/>
          <w:sz w:val="24"/>
          <w:szCs w:val="24"/>
          <w:lang w:val="en-US" w:eastAsia="ru-RU"/>
        </w:rPr>
        <w:t>/Apr. 1936, No. 50, p. 3-26</w:t>
      </w:r>
      <w:r w:rsidRPr="0027644C">
        <w:rPr>
          <w:rFonts w:ascii="Times New Roman" w:eastAsia="Times New Roman" w:hAnsi="Times New Roman" w:cs="Times New Roman"/>
          <w:sz w:val="24"/>
          <w:szCs w:val="24"/>
          <w:lang w:val="en-US" w:eastAsia="ru-RU"/>
        </w:rPr>
        <w:t>/</w:t>
      </w:r>
      <w:r>
        <w:rPr>
          <w:rFonts w:ascii="Times New Roman" w:eastAsia="Times New Roman" w:hAnsi="Times New Roman" w:cs="Times New Roman"/>
          <w:sz w:val="24"/>
          <w:szCs w:val="24"/>
          <w:lang w:val="en-US" w:eastAsia="ru-RU"/>
        </w:rPr>
        <w:t>/</w:t>
      </w:r>
      <w:r w:rsidRPr="0027644C">
        <w:rPr>
          <w:rFonts w:ascii="Times New Roman" w:eastAsia="Times New Roman" w:hAnsi="Times New Roman" w:cs="Times New Roman"/>
          <w:bCs/>
          <w:sz w:val="24"/>
          <w:szCs w:val="24"/>
          <w:lang w:val="en-US" w:eastAsia="ru-RU"/>
        </w:rPr>
        <w:t xml:space="preserve">accessed at </w:t>
      </w:r>
      <w:hyperlink r:id="rId67" w:history="1">
        <w:r w:rsidRPr="00D141CA">
          <w:rPr>
            <w:rStyle w:val="a6"/>
            <w:rFonts w:ascii="Times New Roman" w:eastAsia="Times New Roman" w:hAnsi="Times New Roman" w:cs="Times New Roman"/>
            <w:color w:val="auto"/>
            <w:sz w:val="24"/>
            <w:szCs w:val="24"/>
            <w:lang w:val="en-US" w:eastAsia="ru-RU"/>
          </w:rPr>
          <w:t>http://www.berdyaev.com/berdiaev/berd_lib/1936_408.html</w:t>
        </w:r>
      </w:hyperlink>
    </w:p>
    <w:p w:rsidR="00D141CA" w:rsidRPr="0027644C" w:rsidRDefault="00D141CA" w:rsidP="00D141CA">
      <w:pPr>
        <w:spacing w:after="0" w:line="240" w:lineRule="auto"/>
        <w:ind w:firstLine="567"/>
        <w:rPr>
          <w:rFonts w:ascii="Times New Roman" w:eastAsia="Times New Roman" w:hAnsi="Times New Roman" w:cs="Times New Roman"/>
          <w:sz w:val="24"/>
          <w:szCs w:val="24"/>
          <w:lang w:val="en-US" w:eastAsia="ru-RU"/>
        </w:rPr>
      </w:pPr>
    </w:p>
    <w:p w:rsidR="00D141CA" w:rsidRPr="00D30D57" w:rsidRDefault="00D141CA" w:rsidP="00D141CA">
      <w:pPr>
        <w:pStyle w:val="a9"/>
        <w:shd w:val="clear" w:color="auto" w:fill="FFFFFF"/>
        <w:spacing w:before="0" w:beforeAutospacing="0" w:after="0" w:afterAutospacing="0"/>
        <w:rPr>
          <w:b/>
          <w:i/>
          <w:u w:val="single"/>
          <w:lang w:val="en-US"/>
        </w:rPr>
      </w:pPr>
      <w:r w:rsidRPr="00D30D57">
        <w:rPr>
          <w:b/>
          <w:i/>
          <w:u w:val="single"/>
          <w:lang w:val="en-US"/>
        </w:rPr>
        <w:t xml:space="preserve">Questions to the text </w:t>
      </w:r>
    </w:p>
    <w:p w:rsidR="00BC625F" w:rsidRPr="005367F5" w:rsidRDefault="00BC625F" w:rsidP="005367F5">
      <w:pPr>
        <w:pStyle w:val="a9"/>
        <w:shd w:val="clear" w:color="auto" w:fill="FFFFFF"/>
        <w:spacing w:before="0" w:beforeAutospacing="0" w:after="0" w:afterAutospacing="0"/>
        <w:ind w:left="142" w:hanging="142"/>
        <w:rPr>
          <w:i/>
          <w:color w:val="262626"/>
          <w:lang w:val="en-US"/>
        </w:rPr>
      </w:pPr>
      <w:r w:rsidRPr="005367F5">
        <w:rPr>
          <w:i/>
          <w:color w:val="000000"/>
          <w:lang w:val="en-US"/>
        </w:rPr>
        <w:t>1. What is the duality of human nature according to Berdyaev?</w:t>
      </w:r>
    </w:p>
    <w:p w:rsidR="00BC625F" w:rsidRPr="005367F5" w:rsidRDefault="00BC625F" w:rsidP="005367F5">
      <w:pPr>
        <w:pStyle w:val="a9"/>
        <w:shd w:val="clear" w:color="auto" w:fill="FFFFFF"/>
        <w:spacing w:before="0" w:beforeAutospacing="0" w:after="0" w:afterAutospacing="0"/>
        <w:ind w:left="142" w:hanging="142"/>
        <w:rPr>
          <w:i/>
          <w:color w:val="262626"/>
          <w:lang w:val="en-US"/>
        </w:rPr>
      </w:pPr>
      <w:r w:rsidRPr="005367F5">
        <w:rPr>
          <w:i/>
          <w:color w:val="000000"/>
          <w:lang w:val="en-US"/>
        </w:rPr>
        <w:t>2. What is the difference between a man as an object and a man as a subject?</w:t>
      </w:r>
    </w:p>
    <w:p w:rsidR="00BC625F" w:rsidRPr="005367F5" w:rsidRDefault="00BC625F" w:rsidP="005367F5">
      <w:pPr>
        <w:pStyle w:val="a9"/>
        <w:shd w:val="clear" w:color="auto" w:fill="FFFFFF"/>
        <w:spacing w:before="0" w:beforeAutospacing="0" w:after="0" w:afterAutospacing="0"/>
        <w:ind w:left="142" w:hanging="142"/>
        <w:rPr>
          <w:i/>
          <w:color w:val="262626"/>
          <w:lang w:val="en-US"/>
        </w:rPr>
      </w:pPr>
      <w:r w:rsidRPr="005367F5">
        <w:rPr>
          <w:i/>
          <w:color w:val="000000"/>
          <w:lang w:val="en-US"/>
        </w:rPr>
        <w:t>3. What is the meaning of the idea of God-manhood?</w:t>
      </w:r>
    </w:p>
    <w:p w:rsidR="00BC625F" w:rsidRPr="005367F5" w:rsidRDefault="00BC625F" w:rsidP="005367F5">
      <w:pPr>
        <w:pStyle w:val="a9"/>
        <w:shd w:val="clear" w:color="auto" w:fill="FFFFFF"/>
        <w:spacing w:before="0" w:beforeAutospacing="0" w:after="0" w:afterAutospacing="0"/>
        <w:ind w:left="142" w:hanging="142"/>
        <w:rPr>
          <w:i/>
          <w:color w:val="262626"/>
          <w:lang w:val="en-US"/>
        </w:rPr>
      </w:pPr>
      <w:r w:rsidRPr="005367F5">
        <w:rPr>
          <w:i/>
          <w:color w:val="000000"/>
          <w:lang w:val="en-US"/>
        </w:rPr>
        <w:t>4. What is the meaning of creativity? What is the relationship between freedom and cre</w:t>
      </w:r>
      <w:r w:rsidR="005367F5" w:rsidRPr="005367F5">
        <w:rPr>
          <w:i/>
          <w:color w:val="000000"/>
          <w:lang w:val="en-US"/>
        </w:rPr>
        <w:t>ativity?</w:t>
      </w:r>
      <w:r w:rsidRPr="005367F5">
        <w:rPr>
          <w:i/>
          <w:color w:val="000000"/>
          <w:lang w:val="en-US"/>
        </w:rPr>
        <w:t xml:space="preserve"> What gives a person the ability to be creative?</w:t>
      </w:r>
    </w:p>
    <w:p w:rsidR="00BC625F" w:rsidRPr="005367F5" w:rsidRDefault="00BC625F" w:rsidP="005367F5">
      <w:pPr>
        <w:ind w:left="142" w:hanging="142"/>
        <w:rPr>
          <w:rFonts w:ascii="Times New Roman" w:hAnsi="Times New Roman" w:cs="Times New Roman"/>
          <w:i/>
          <w:color w:val="262626"/>
          <w:sz w:val="24"/>
          <w:szCs w:val="24"/>
          <w:lang w:val="en-US"/>
        </w:rPr>
      </w:pPr>
      <w:r w:rsidRPr="005367F5">
        <w:rPr>
          <w:rFonts w:ascii="Times New Roman" w:hAnsi="Times New Roman" w:cs="Times New Roman"/>
          <w:i/>
          <w:color w:val="000000"/>
          <w:sz w:val="24"/>
          <w:szCs w:val="24"/>
          <w:lang w:val="en-US"/>
        </w:rPr>
        <w:t xml:space="preserve">5. </w:t>
      </w:r>
      <w:r w:rsidR="005367F5" w:rsidRPr="00EB1704">
        <w:rPr>
          <w:rStyle w:val="jlqj4b"/>
          <w:rFonts w:ascii="Times New Roman" w:hAnsi="Times New Roman" w:cs="Times New Roman"/>
          <w:i/>
          <w:color w:val="000000"/>
          <w:sz w:val="24"/>
          <w:szCs w:val="24"/>
          <w:lang w:val="en-US"/>
        </w:rPr>
        <w:t xml:space="preserve">What </w:t>
      </w:r>
      <w:r w:rsidR="005367F5" w:rsidRPr="005367F5">
        <w:rPr>
          <w:rStyle w:val="jlqj4b"/>
          <w:rFonts w:ascii="Times New Roman" w:hAnsi="Times New Roman" w:cs="Times New Roman"/>
          <w:i/>
          <w:color w:val="000000"/>
          <w:sz w:val="24"/>
          <w:szCs w:val="24"/>
          <w:lang w:val="en-US"/>
        </w:rPr>
        <w:t xml:space="preserve">meaning </w:t>
      </w:r>
      <w:r w:rsidR="005367F5" w:rsidRPr="00EB1704">
        <w:rPr>
          <w:rStyle w:val="jlqj4b"/>
          <w:rFonts w:ascii="Times New Roman" w:hAnsi="Times New Roman" w:cs="Times New Roman"/>
          <w:i/>
          <w:color w:val="000000"/>
          <w:sz w:val="24"/>
          <w:szCs w:val="24"/>
          <w:lang w:val="en-US"/>
        </w:rPr>
        <w:t>does Berdyaev put into the concepts of individual and personality?</w:t>
      </w:r>
      <w:r w:rsidR="005367F5" w:rsidRPr="00EB1704">
        <w:rPr>
          <w:rStyle w:val="viiyi"/>
          <w:rFonts w:ascii="Times New Roman" w:hAnsi="Times New Roman" w:cs="Times New Roman"/>
          <w:i/>
          <w:color w:val="000000"/>
          <w:sz w:val="24"/>
          <w:szCs w:val="24"/>
          <w:lang w:val="en-US"/>
        </w:rPr>
        <w:t xml:space="preserve"> </w:t>
      </w:r>
      <w:r w:rsidR="005367F5" w:rsidRPr="00EB1704">
        <w:rPr>
          <w:rStyle w:val="jlqj4b"/>
          <w:rFonts w:ascii="Times New Roman" w:hAnsi="Times New Roman" w:cs="Times New Roman"/>
          <w:i/>
          <w:color w:val="000000"/>
          <w:sz w:val="24"/>
          <w:szCs w:val="24"/>
          <w:lang w:val="en-US"/>
        </w:rPr>
        <w:t>What's the     difference between them?</w:t>
      </w:r>
      <w:r w:rsidR="005367F5" w:rsidRPr="005367F5">
        <w:rPr>
          <w:rStyle w:val="jlqj4b"/>
          <w:rFonts w:ascii="Times New Roman" w:hAnsi="Times New Roman" w:cs="Times New Roman"/>
          <w:i/>
          <w:color w:val="000000"/>
          <w:sz w:val="24"/>
          <w:szCs w:val="24"/>
          <w:lang w:val="en-US"/>
        </w:rPr>
        <w:t xml:space="preserve"> </w:t>
      </w:r>
      <w:r w:rsidRPr="005367F5">
        <w:rPr>
          <w:rFonts w:ascii="Times New Roman" w:hAnsi="Times New Roman" w:cs="Times New Roman"/>
          <w:i/>
          <w:color w:val="000000"/>
          <w:sz w:val="24"/>
          <w:szCs w:val="24"/>
          <w:lang w:val="en-US"/>
        </w:rPr>
        <w:t>What is the condition of a person existence?</w:t>
      </w:r>
    </w:p>
    <w:p w:rsidR="00D141CA" w:rsidRPr="00D141CA" w:rsidRDefault="00D141CA" w:rsidP="00D141CA">
      <w:pPr>
        <w:pStyle w:val="1"/>
        <w:jc w:val="center"/>
        <w:rPr>
          <w:color w:val="000000"/>
          <w:sz w:val="36"/>
          <w:szCs w:val="36"/>
          <w:lang w:val="en-US"/>
        </w:rPr>
      </w:pPr>
    </w:p>
    <w:p w:rsidR="00D634D2" w:rsidRPr="00D634D2" w:rsidRDefault="00D634D2" w:rsidP="00B6328C">
      <w:pPr>
        <w:pStyle w:val="1"/>
        <w:jc w:val="center"/>
        <w:rPr>
          <w:sz w:val="36"/>
          <w:szCs w:val="36"/>
          <w:lang w:val="en-US"/>
        </w:rPr>
      </w:pPr>
    </w:p>
    <w:sectPr w:rsidR="00D634D2" w:rsidRPr="00D634D2" w:rsidSect="004C17E3">
      <w:footerReference w:type="default" r:id="rId68"/>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C1C26" w:rsidRDefault="00CC1C26" w:rsidP="00F05B4C">
      <w:pPr>
        <w:spacing w:after="0" w:line="240" w:lineRule="auto"/>
      </w:pPr>
      <w:r>
        <w:separator/>
      </w:r>
    </w:p>
  </w:endnote>
  <w:endnote w:type="continuationSeparator" w:id="1">
    <w:p w:rsidR="00CC1C26" w:rsidRDefault="00CC1C26" w:rsidP="00F05B4C">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ndale Sans UI">
    <w:altName w:val="Arial Unicode MS"/>
    <w:charset w:val="CC"/>
    <w:family w:val="auto"/>
    <w:pitch w:val="variable"/>
    <w:sig w:usb0="00000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4554969"/>
      <w:docPartObj>
        <w:docPartGallery w:val="Page Numbers (Bottom of Page)"/>
        <w:docPartUnique/>
      </w:docPartObj>
    </w:sdtPr>
    <w:sdtContent>
      <w:p w:rsidR="005367F5" w:rsidRDefault="00F72F2B">
        <w:pPr>
          <w:pStyle w:val="af0"/>
          <w:jc w:val="right"/>
        </w:pPr>
        <w:fldSimple w:instr=" PAGE   \* MERGEFORMAT ">
          <w:r w:rsidR="00EA4F3F">
            <w:rPr>
              <w:noProof/>
            </w:rPr>
            <w:t>2</w:t>
          </w:r>
        </w:fldSimple>
      </w:p>
    </w:sdtContent>
  </w:sdt>
  <w:p w:rsidR="005367F5" w:rsidRDefault="005367F5">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C1C26" w:rsidRDefault="00CC1C26" w:rsidP="00F05B4C">
      <w:pPr>
        <w:spacing w:after="0" w:line="240" w:lineRule="auto"/>
      </w:pPr>
      <w:r>
        <w:separator/>
      </w:r>
    </w:p>
  </w:footnote>
  <w:footnote w:type="continuationSeparator" w:id="1">
    <w:p w:rsidR="00CC1C26" w:rsidRDefault="00CC1C26" w:rsidP="00F05B4C">
      <w:pPr>
        <w:spacing w:after="0" w:line="240" w:lineRule="auto"/>
      </w:pPr>
      <w:r>
        <w:continuationSeparator/>
      </w:r>
    </w:p>
  </w:footnote>
  <w:footnote w:id="2">
    <w:p w:rsidR="005367F5" w:rsidRPr="00D141CA" w:rsidRDefault="005367F5" w:rsidP="00F05B4C">
      <w:pPr>
        <w:pStyle w:val="ab"/>
        <w:rPr>
          <w:lang w:val="en-US"/>
        </w:rPr>
      </w:pPr>
      <w:r w:rsidRPr="00D141CA">
        <w:rPr>
          <w:rStyle w:val="ad"/>
        </w:rPr>
        <w:footnoteRef/>
      </w:r>
      <w:r w:rsidRPr="00D141CA">
        <w:rPr>
          <w:lang w:val="en-US"/>
        </w:rPr>
        <w:t xml:space="preserve"> </w:t>
      </w:r>
      <w:r w:rsidRPr="00D141CA">
        <w:rPr>
          <w:rFonts w:ascii="Times New Roman" w:hAnsi="Times New Roman" w:cs="Times New Roman"/>
          <w:color w:val="000000" w:themeColor="text1"/>
          <w:lang w:val="en-US"/>
        </w:rPr>
        <w:t>From the point of view of the relative value of truth. On the other hand, from the point of view of virile behavior, this scholar’s fragility may well make us smile.</w:t>
      </w:r>
    </w:p>
  </w:footnote>
  <w:footnote w:id="3">
    <w:p w:rsidR="005367F5" w:rsidRPr="00DF5015" w:rsidRDefault="005367F5" w:rsidP="00F05B4C">
      <w:pPr>
        <w:pStyle w:val="ab"/>
        <w:rPr>
          <w:lang w:val="en-US"/>
        </w:rPr>
      </w:pPr>
      <w:r w:rsidRPr="00D141CA">
        <w:rPr>
          <w:rStyle w:val="ad"/>
        </w:rPr>
        <w:footnoteRef/>
      </w:r>
      <w:r w:rsidRPr="00D141CA">
        <w:rPr>
          <w:lang w:val="en-US"/>
        </w:rPr>
        <w:t xml:space="preserve"> </w:t>
      </w:r>
      <w:r w:rsidRPr="00D141CA">
        <w:rPr>
          <w:rFonts w:ascii="Times New Roman" w:hAnsi="Times New Roman" w:cs="Times New Roman"/>
          <w:color w:val="000000" w:themeColor="text1"/>
          <w:lang w:val="en-US"/>
        </w:rPr>
        <w:t>Let us not miss this opportunity to point out the relative character of this essay. Suicide may indeed be relate much more honorable considerations – for example, the political suicides of protest, as they were called, during the Chinese revolution.</w:t>
      </w:r>
    </w:p>
  </w:footnote>
  <w:footnote w:id="4">
    <w:p w:rsidR="005367F5" w:rsidRPr="00D141CA" w:rsidRDefault="005367F5" w:rsidP="00F05B4C">
      <w:pPr>
        <w:spacing w:after="0" w:line="240" w:lineRule="auto"/>
        <w:jc w:val="both"/>
        <w:rPr>
          <w:rFonts w:ascii="Times New Roman" w:hAnsi="Times New Roman" w:cs="Times New Roman"/>
          <w:color w:val="000000" w:themeColor="text1"/>
          <w:sz w:val="20"/>
          <w:szCs w:val="20"/>
          <w:lang w:val="en-US"/>
        </w:rPr>
      </w:pPr>
      <w:r w:rsidRPr="00D141CA">
        <w:rPr>
          <w:rStyle w:val="ad"/>
          <w:sz w:val="20"/>
          <w:szCs w:val="20"/>
        </w:rPr>
        <w:footnoteRef/>
      </w:r>
      <w:r w:rsidRPr="00D141CA">
        <w:rPr>
          <w:sz w:val="20"/>
          <w:szCs w:val="20"/>
          <w:lang w:val="en-US"/>
        </w:rPr>
        <w:t xml:space="preserve"> </w:t>
      </w:r>
      <w:r w:rsidRPr="00D141CA">
        <w:rPr>
          <w:rFonts w:ascii="Times New Roman" w:hAnsi="Times New Roman" w:cs="Times New Roman"/>
          <w:color w:val="000000" w:themeColor="text1"/>
          <w:sz w:val="20"/>
          <w:szCs w:val="20"/>
          <w:lang w:val="en-US"/>
        </w:rPr>
        <w:t xml:space="preserve">But not in the proper sense. This is not a definition, but rather an enumeration of the feelings that may admit of the absurd. Still, the enumeration finished, the absurd has nevertheless not been exhausted. </w:t>
      </w:r>
    </w:p>
    <w:p w:rsidR="005367F5" w:rsidRPr="003E77FC" w:rsidRDefault="005367F5" w:rsidP="00F05B4C">
      <w:pPr>
        <w:pStyle w:val="ab"/>
        <w:rPr>
          <w:lang w:val="en-US"/>
        </w:rPr>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nsid w:val="0DDD1C2C"/>
    <w:multiLevelType w:val="hybridMultilevel"/>
    <w:tmpl w:val="071E8AE0"/>
    <w:lvl w:ilvl="0" w:tplc="ACA4B7C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D1250A"/>
    <w:rsid w:val="001143E5"/>
    <w:rsid w:val="001C6D54"/>
    <w:rsid w:val="00257E53"/>
    <w:rsid w:val="00306A11"/>
    <w:rsid w:val="00315C05"/>
    <w:rsid w:val="00401EF3"/>
    <w:rsid w:val="00414147"/>
    <w:rsid w:val="004145D7"/>
    <w:rsid w:val="0041688A"/>
    <w:rsid w:val="00431DFF"/>
    <w:rsid w:val="004650AD"/>
    <w:rsid w:val="004C17E3"/>
    <w:rsid w:val="004F6CF2"/>
    <w:rsid w:val="00530019"/>
    <w:rsid w:val="00532AB3"/>
    <w:rsid w:val="005367F5"/>
    <w:rsid w:val="00566E47"/>
    <w:rsid w:val="005A3265"/>
    <w:rsid w:val="005A71EF"/>
    <w:rsid w:val="005C6134"/>
    <w:rsid w:val="005E2C81"/>
    <w:rsid w:val="006B0C64"/>
    <w:rsid w:val="006B24DE"/>
    <w:rsid w:val="0073620C"/>
    <w:rsid w:val="007D3AA4"/>
    <w:rsid w:val="008744E9"/>
    <w:rsid w:val="00883C09"/>
    <w:rsid w:val="00900EF9"/>
    <w:rsid w:val="00906E5F"/>
    <w:rsid w:val="00945AC0"/>
    <w:rsid w:val="00AB1A9E"/>
    <w:rsid w:val="00AE314F"/>
    <w:rsid w:val="00B6328C"/>
    <w:rsid w:val="00BC625F"/>
    <w:rsid w:val="00BD497D"/>
    <w:rsid w:val="00BD6640"/>
    <w:rsid w:val="00C40808"/>
    <w:rsid w:val="00CC1C26"/>
    <w:rsid w:val="00CC4E3B"/>
    <w:rsid w:val="00CD3E95"/>
    <w:rsid w:val="00CF774E"/>
    <w:rsid w:val="00D1250A"/>
    <w:rsid w:val="00D141CA"/>
    <w:rsid w:val="00D634D2"/>
    <w:rsid w:val="00E42188"/>
    <w:rsid w:val="00E61F43"/>
    <w:rsid w:val="00E87255"/>
    <w:rsid w:val="00E90B95"/>
    <w:rsid w:val="00EA4F3F"/>
    <w:rsid w:val="00EB1704"/>
    <w:rsid w:val="00F05B4C"/>
    <w:rsid w:val="00F72F2B"/>
    <w:rsid w:val="00FD3B26"/>
    <w:rsid w:val="00FE102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57E53"/>
  </w:style>
  <w:style w:type="paragraph" w:styleId="1">
    <w:name w:val="heading 1"/>
    <w:basedOn w:val="a"/>
    <w:link w:val="10"/>
    <w:uiPriority w:val="9"/>
    <w:qFormat/>
    <w:rsid w:val="00D1250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5367F5"/>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1250A"/>
    <w:rPr>
      <w:rFonts w:ascii="Times New Roman" w:eastAsia="Times New Roman" w:hAnsi="Times New Roman" w:cs="Times New Roman"/>
      <w:b/>
      <w:bCs/>
      <w:kern w:val="36"/>
      <w:sz w:val="48"/>
      <w:szCs w:val="48"/>
      <w:lang w:eastAsia="ru-RU"/>
    </w:rPr>
  </w:style>
  <w:style w:type="character" w:customStyle="1" w:styleId="a-size-extra-large">
    <w:name w:val="a-size-extra-large"/>
    <w:basedOn w:val="a0"/>
    <w:rsid w:val="00D1250A"/>
  </w:style>
  <w:style w:type="paragraph" w:styleId="a3">
    <w:name w:val="Balloon Text"/>
    <w:basedOn w:val="a"/>
    <w:link w:val="a4"/>
    <w:uiPriority w:val="99"/>
    <w:semiHidden/>
    <w:unhideWhenUsed/>
    <w:rsid w:val="00D125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1250A"/>
    <w:rPr>
      <w:rFonts w:ascii="Tahoma" w:hAnsi="Tahoma" w:cs="Tahoma"/>
      <w:sz w:val="16"/>
      <w:szCs w:val="16"/>
    </w:rPr>
  </w:style>
  <w:style w:type="character" w:styleId="a5">
    <w:name w:val="Emphasis"/>
    <w:basedOn w:val="a0"/>
    <w:uiPriority w:val="20"/>
    <w:qFormat/>
    <w:rsid w:val="00E87255"/>
    <w:rPr>
      <w:i/>
      <w:iCs/>
    </w:rPr>
  </w:style>
  <w:style w:type="character" w:styleId="a6">
    <w:name w:val="Hyperlink"/>
    <w:rsid w:val="00900EF9"/>
    <w:rPr>
      <w:color w:val="000080"/>
      <w:u w:val="single"/>
    </w:rPr>
  </w:style>
  <w:style w:type="paragraph" w:styleId="a7">
    <w:name w:val="Body Text"/>
    <w:basedOn w:val="a"/>
    <w:link w:val="a8"/>
    <w:rsid w:val="00900EF9"/>
    <w:pPr>
      <w:widowControl w:val="0"/>
      <w:suppressAutoHyphens/>
      <w:spacing w:after="120" w:line="240" w:lineRule="auto"/>
    </w:pPr>
    <w:rPr>
      <w:rFonts w:ascii="Times New Roman" w:eastAsia="Andale Sans UI" w:hAnsi="Times New Roman" w:cs="Times New Roman"/>
      <w:kern w:val="1"/>
      <w:sz w:val="24"/>
      <w:szCs w:val="24"/>
    </w:rPr>
  </w:style>
  <w:style w:type="character" w:customStyle="1" w:styleId="a8">
    <w:name w:val="Основной текст Знак"/>
    <w:basedOn w:val="a0"/>
    <w:link w:val="a7"/>
    <w:rsid w:val="00900EF9"/>
    <w:rPr>
      <w:rFonts w:ascii="Times New Roman" w:eastAsia="Andale Sans UI" w:hAnsi="Times New Roman" w:cs="Times New Roman"/>
      <w:kern w:val="1"/>
      <w:sz w:val="24"/>
      <w:szCs w:val="24"/>
    </w:rPr>
  </w:style>
  <w:style w:type="paragraph" w:styleId="a9">
    <w:name w:val="Normal (Web)"/>
    <w:basedOn w:val="a"/>
    <w:uiPriority w:val="99"/>
    <w:unhideWhenUsed/>
    <w:rsid w:val="00900EF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List Paragraph"/>
    <w:basedOn w:val="a"/>
    <w:uiPriority w:val="34"/>
    <w:qFormat/>
    <w:rsid w:val="00566E47"/>
    <w:pPr>
      <w:ind w:left="720"/>
      <w:contextualSpacing/>
    </w:pPr>
  </w:style>
  <w:style w:type="character" w:customStyle="1" w:styleId="apple-converted-space">
    <w:name w:val="apple-converted-space"/>
    <w:basedOn w:val="a0"/>
    <w:rsid w:val="00B6328C"/>
  </w:style>
  <w:style w:type="paragraph" w:styleId="ab">
    <w:name w:val="footnote text"/>
    <w:basedOn w:val="a"/>
    <w:link w:val="ac"/>
    <w:uiPriority w:val="99"/>
    <w:semiHidden/>
    <w:unhideWhenUsed/>
    <w:rsid w:val="00F05B4C"/>
    <w:pPr>
      <w:spacing w:after="0" w:line="240" w:lineRule="auto"/>
    </w:pPr>
    <w:rPr>
      <w:sz w:val="20"/>
      <w:szCs w:val="20"/>
    </w:rPr>
  </w:style>
  <w:style w:type="character" w:customStyle="1" w:styleId="ac">
    <w:name w:val="Текст сноски Знак"/>
    <w:basedOn w:val="a0"/>
    <w:link w:val="ab"/>
    <w:uiPriority w:val="99"/>
    <w:semiHidden/>
    <w:rsid w:val="00F05B4C"/>
    <w:rPr>
      <w:sz w:val="20"/>
      <w:szCs w:val="20"/>
    </w:rPr>
  </w:style>
  <w:style w:type="character" w:styleId="ad">
    <w:name w:val="footnote reference"/>
    <w:basedOn w:val="a0"/>
    <w:uiPriority w:val="99"/>
    <w:semiHidden/>
    <w:unhideWhenUsed/>
    <w:rsid w:val="00F05B4C"/>
    <w:rPr>
      <w:vertAlign w:val="superscript"/>
    </w:rPr>
  </w:style>
  <w:style w:type="paragraph" w:styleId="ae">
    <w:name w:val="header"/>
    <w:basedOn w:val="a"/>
    <w:link w:val="af"/>
    <w:uiPriority w:val="99"/>
    <w:semiHidden/>
    <w:unhideWhenUsed/>
    <w:rsid w:val="004C17E3"/>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4C17E3"/>
  </w:style>
  <w:style w:type="paragraph" w:styleId="af0">
    <w:name w:val="footer"/>
    <w:basedOn w:val="a"/>
    <w:link w:val="af1"/>
    <w:uiPriority w:val="99"/>
    <w:unhideWhenUsed/>
    <w:rsid w:val="004C17E3"/>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4C17E3"/>
  </w:style>
  <w:style w:type="character" w:customStyle="1" w:styleId="20">
    <w:name w:val="Заголовок 2 Знак"/>
    <w:basedOn w:val="a0"/>
    <w:link w:val="2"/>
    <w:uiPriority w:val="9"/>
    <w:semiHidden/>
    <w:rsid w:val="005367F5"/>
    <w:rPr>
      <w:rFonts w:asciiTheme="majorHAnsi" w:eastAsiaTheme="majorEastAsia" w:hAnsiTheme="majorHAnsi" w:cstheme="majorBidi"/>
      <w:b/>
      <w:bCs/>
      <w:color w:val="4F81BD" w:themeColor="accent1"/>
      <w:sz w:val="26"/>
      <w:szCs w:val="26"/>
    </w:rPr>
  </w:style>
  <w:style w:type="character" w:customStyle="1" w:styleId="vfppkd-jy41g-v67agc">
    <w:name w:val="vfppkd-jy41g-v67agc"/>
    <w:basedOn w:val="a0"/>
    <w:rsid w:val="005367F5"/>
  </w:style>
  <w:style w:type="character" w:customStyle="1" w:styleId="mvqa2c">
    <w:name w:val="mvqa2c"/>
    <w:basedOn w:val="a0"/>
    <w:rsid w:val="005367F5"/>
  </w:style>
  <w:style w:type="character" w:customStyle="1" w:styleId="material-icons-extended">
    <w:name w:val="material-icons-extended"/>
    <w:basedOn w:val="a0"/>
    <w:rsid w:val="005367F5"/>
  </w:style>
  <w:style w:type="character" w:customStyle="1" w:styleId="viiyi">
    <w:name w:val="viiyi"/>
    <w:basedOn w:val="a0"/>
    <w:rsid w:val="005367F5"/>
  </w:style>
  <w:style w:type="character" w:customStyle="1" w:styleId="jlqj4b">
    <w:name w:val="jlqj4b"/>
    <w:basedOn w:val="a0"/>
    <w:rsid w:val="005367F5"/>
  </w:style>
</w:styles>
</file>

<file path=word/webSettings.xml><?xml version="1.0" encoding="utf-8"?>
<w:webSettings xmlns:r="http://schemas.openxmlformats.org/officeDocument/2006/relationships" xmlns:w="http://schemas.openxmlformats.org/wordprocessingml/2006/main">
  <w:divs>
    <w:div w:id="71052399">
      <w:bodyDiv w:val="1"/>
      <w:marLeft w:val="0"/>
      <w:marRight w:val="0"/>
      <w:marTop w:val="0"/>
      <w:marBottom w:val="0"/>
      <w:divBdr>
        <w:top w:val="none" w:sz="0" w:space="0" w:color="auto"/>
        <w:left w:val="none" w:sz="0" w:space="0" w:color="auto"/>
        <w:bottom w:val="none" w:sz="0" w:space="0" w:color="auto"/>
        <w:right w:val="none" w:sz="0" w:space="0" w:color="auto"/>
      </w:divBdr>
    </w:div>
    <w:div w:id="878783645">
      <w:bodyDiv w:val="1"/>
      <w:marLeft w:val="0"/>
      <w:marRight w:val="0"/>
      <w:marTop w:val="0"/>
      <w:marBottom w:val="0"/>
      <w:divBdr>
        <w:top w:val="none" w:sz="0" w:space="0" w:color="auto"/>
        <w:left w:val="none" w:sz="0" w:space="0" w:color="auto"/>
        <w:bottom w:val="none" w:sz="0" w:space="0" w:color="auto"/>
        <w:right w:val="none" w:sz="0" w:space="0" w:color="auto"/>
      </w:divBdr>
    </w:div>
    <w:div w:id="991913027">
      <w:bodyDiv w:val="1"/>
      <w:marLeft w:val="0"/>
      <w:marRight w:val="0"/>
      <w:marTop w:val="0"/>
      <w:marBottom w:val="0"/>
      <w:divBdr>
        <w:top w:val="none" w:sz="0" w:space="0" w:color="auto"/>
        <w:left w:val="none" w:sz="0" w:space="0" w:color="auto"/>
        <w:bottom w:val="none" w:sz="0" w:space="0" w:color="auto"/>
        <w:right w:val="none" w:sz="0" w:space="0" w:color="auto"/>
      </w:divBdr>
      <w:divsChild>
        <w:div w:id="1855263211">
          <w:marLeft w:val="0"/>
          <w:marRight w:val="0"/>
          <w:marTop w:val="0"/>
          <w:marBottom w:val="0"/>
          <w:divBdr>
            <w:top w:val="none" w:sz="0" w:space="0" w:color="auto"/>
            <w:left w:val="none" w:sz="0" w:space="0" w:color="auto"/>
            <w:bottom w:val="none" w:sz="0" w:space="0" w:color="auto"/>
            <w:right w:val="none" w:sz="0" w:space="0" w:color="auto"/>
          </w:divBdr>
          <w:divsChild>
            <w:div w:id="1673949034">
              <w:marLeft w:val="0"/>
              <w:marRight w:val="0"/>
              <w:marTop w:val="0"/>
              <w:marBottom w:val="0"/>
              <w:divBdr>
                <w:top w:val="none" w:sz="0" w:space="0" w:color="auto"/>
                <w:left w:val="none" w:sz="0" w:space="0" w:color="auto"/>
                <w:bottom w:val="none" w:sz="0" w:space="0" w:color="auto"/>
                <w:right w:val="none" w:sz="0" w:space="0" w:color="auto"/>
              </w:divBdr>
              <w:divsChild>
                <w:div w:id="774254738">
                  <w:marLeft w:val="0"/>
                  <w:marRight w:val="0"/>
                  <w:marTop w:val="0"/>
                  <w:marBottom w:val="0"/>
                  <w:divBdr>
                    <w:top w:val="none" w:sz="0" w:space="0" w:color="auto"/>
                    <w:left w:val="none" w:sz="0" w:space="0" w:color="auto"/>
                    <w:bottom w:val="none" w:sz="0" w:space="0" w:color="auto"/>
                    <w:right w:val="none" w:sz="0" w:space="0" w:color="auto"/>
                  </w:divBdr>
                  <w:divsChild>
                    <w:div w:id="370493066">
                      <w:marLeft w:val="0"/>
                      <w:marRight w:val="0"/>
                      <w:marTop w:val="0"/>
                      <w:marBottom w:val="0"/>
                      <w:divBdr>
                        <w:top w:val="none" w:sz="0" w:space="0" w:color="auto"/>
                        <w:left w:val="none" w:sz="0" w:space="0" w:color="auto"/>
                        <w:bottom w:val="none" w:sz="0" w:space="0" w:color="auto"/>
                        <w:right w:val="none" w:sz="0" w:space="0" w:color="auto"/>
                      </w:divBdr>
                      <w:divsChild>
                        <w:div w:id="128279139">
                          <w:marLeft w:val="0"/>
                          <w:marRight w:val="0"/>
                          <w:marTop w:val="0"/>
                          <w:marBottom w:val="0"/>
                          <w:divBdr>
                            <w:top w:val="none" w:sz="0" w:space="0" w:color="auto"/>
                            <w:left w:val="none" w:sz="0" w:space="0" w:color="auto"/>
                            <w:bottom w:val="none" w:sz="0" w:space="0" w:color="auto"/>
                            <w:right w:val="none" w:sz="0" w:space="0" w:color="auto"/>
                          </w:divBdr>
                          <w:divsChild>
                            <w:div w:id="8020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9325951">
          <w:marLeft w:val="0"/>
          <w:marRight w:val="0"/>
          <w:marTop w:val="0"/>
          <w:marBottom w:val="0"/>
          <w:divBdr>
            <w:top w:val="none" w:sz="0" w:space="0" w:color="auto"/>
            <w:left w:val="none" w:sz="0" w:space="0" w:color="auto"/>
            <w:bottom w:val="none" w:sz="0" w:space="0" w:color="auto"/>
            <w:right w:val="none" w:sz="0" w:space="0" w:color="auto"/>
          </w:divBdr>
          <w:divsChild>
            <w:div w:id="1643804899">
              <w:marLeft w:val="0"/>
              <w:marRight w:val="0"/>
              <w:marTop w:val="0"/>
              <w:marBottom w:val="0"/>
              <w:divBdr>
                <w:top w:val="none" w:sz="0" w:space="0" w:color="auto"/>
                <w:left w:val="none" w:sz="0" w:space="0" w:color="auto"/>
                <w:bottom w:val="none" w:sz="0" w:space="0" w:color="auto"/>
                <w:right w:val="none" w:sz="0" w:space="0" w:color="auto"/>
              </w:divBdr>
              <w:divsChild>
                <w:div w:id="54862012">
                  <w:marLeft w:val="0"/>
                  <w:marRight w:val="0"/>
                  <w:marTop w:val="0"/>
                  <w:marBottom w:val="0"/>
                  <w:divBdr>
                    <w:top w:val="none" w:sz="0" w:space="0" w:color="auto"/>
                    <w:left w:val="none" w:sz="0" w:space="0" w:color="auto"/>
                    <w:bottom w:val="none" w:sz="0" w:space="0" w:color="auto"/>
                    <w:right w:val="none" w:sz="0" w:space="0" w:color="auto"/>
                  </w:divBdr>
                </w:div>
                <w:div w:id="214313916">
                  <w:marLeft w:val="0"/>
                  <w:marRight w:val="0"/>
                  <w:marTop w:val="0"/>
                  <w:marBottom w:val="0"/>
                  <w:divBdr>
                    <w:top w:val="none" w:sz="0" w:space="0" w:color="auto"/>
                    <w:left w:val="none" w:sz="0" w:space="0" w:color="auto"/>
                    <w:bottom w:val="none" w:sz="0" w:space="0" w:color="auto"/>
                    <w:right w:val="none" w:sz="0" w:space="0" w:color="auto"/>
                  </w:divBdr>
                  <w:divsChild>
                    <w:div w:id="1398939470">
                      <w:marLeft w:val="0"/>
                      <w:marRight w:val="0"/>
                      <w:marTop w:val="0"/>
                      <w:marBottom w:val="0"/>
                      <w:divBdr>
                        <w:top w:val="none" w:sz="0" w:space="0" w:color="auto"/>
                        <w:left w:val="none" w:sz="0" w:space="0" w:color="auto"/>
                        <w:bottom w:val="none" w:sz="0" w:space="0" w:color="auto"/>
                        <w:right w:val="none" w:sz="0" w:space="0" w:color="auto"/>
                      </w:divBdr>
                      <w:divsChild>
                        <w:div w:id="169838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3540530">
                  <w:marLeft w:val="0"/>
                  <w:marRight w:val="0"/>
                  <w:marTop w:val="0"/>
                  <w:marBottom w:val="0"/>
                  <w:divBdr>
                    <w:top w:val="none" w:sz="0" w:space="0" w:color="auto"/>
                    <w:left w:val="none" w:sz="0" w:space="0" w:color="auto"/>
                    <w:bottom w:val="none" w:sz="0" w:space="0" w:color="auto"/>
                    <w:right w:val="none" w:sz="0" w:space="0" w:color="auto"/>
                  </w:divBdr>
                  <w:divsChild>
                    <w:div w:id="1672030632">
                      <w:marLeft w:val="0"/>
                      <w:marRight w:val="0"/>
                      <w:marTop w:val="0"/>
                      <w:marBottom w:val="0"/>
                      <w:divBdr>
                        <w:top w:val="none" w:sz="0" w:space="0" w:color="auto"/>
                        <w:left w:val="none" w:sz="0" w:space="0" w:color="auto"/>
                        <w:bottom w:val="none" w:sz="0" w:space="0" w:color="auto"/>
                        <w:right w:val="none" w:sz="0" w:space="0" w:color="auto"/>
                      </w:divBdr>
                    </w:div>
                  </w:divsChild>
                </w:div>
                <w:div w:id="1139036566">
                  <w:marLeft w:val="0"/>
                  <w:marRight w:val="0"/>
                  <w:marTop w:val="0"/>
                  <w:marBottom w:val="0"/>
                  <w:divBdr>
                    <w:top w:val="none" w:sz="0" w:space="0" w:color="auto"/>
                    <w:left w:val="none" w:sz="0" w:space="0" w:color="auto"/>
                    <w:bottom w:val="none" w:sz="0" w:space="0" w:color="auto"/>
                    <w:right w:val="none" w:sz="0" w:space="0" w:color="auto"/>
                  </w:divBdr>
                  <w:divsChild>
                    <w:div w:id="1626546797">
                      <w:marLeft w:val="0"/>
                      <w:marRight w:val="0"/>
                      <w:marTop w:val="0"/>
                      <w:marBottom w:val="0"/>
                      <w:divBdr>
                        <w:top w:val="none" w:sz="0" w:space="0" w:color="auto"/>
                        <w:left w:val="none" w:sz="0" w:space="0" w:color="auto"/>
                        <w:bottom w:val="none" w:sz="0" w:space="0" w:color="auto"/>
                        <w:right w:val="none" w:sz="0" w:space="0" w:color="auto"/>
                      </w:divBdr>
                      <w:divsChild>
                        <w:div w:id="612057872">
                          <w:marLeft w:val="0"/>
                          <w:marRight w:val="0"/>
                          <w:marTop w:val="0"/>
                          <w:marBottom w:val="0"/>
                          <w:divBdr>
                            <w:top w:val="none" w:sz="0" w:space="0" w:color="auto"/>
                            <w:left w:val="none" w:sz="0" w:space="0" w:color="auto"/>
                            <w:bottom w:val="none" w:sz="0" w:space="0" w:color="auto"/>
                            <w:right w:val="none" w:sz="0" w:space="0" w:color="auto"/>
                          </w:divBdr>
                          <w:divsChild>
                            <w:div w:id="144704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91193">
                  <w:marLeft w:val="0"/>
                  <w:marRight w:val="0"/>
                  <w:marTop w:val="100"/>
                  <w:marBottom w:val="0"/>
                  <w:divBdr>
                    <w:top w:val="none" w:sz="0" w:space="0" w:color="auto"/>
                    <w:left w:val="none" w:sz="0" w:space="0" w:color="auto"/>
                    <w:bottom w:val="none" w:sz="0" w:space="0" w:color="auto"/>
                    <w:right w:val="none" w:sz="0" w:space="0" w:color="auto"/>
                  </w:divBdr>
                  <w:divsChild>
                    <w:div w:id="1931815289">
                      <w:marLeft w:val="0"/>
                      <w:marRight w:val="0"/>
                      <w:marTop w:val="0"/>
                      <w:marBottom w:val="0"/>
                      <w:divBdr>
                        <w:top w:val="none" w:sz="0" w:space="0" w:color="auto"/>
                        <w:left w:val="none" w:sz="0" w:space="0" w:color="auto"/>
                        <w:bottom w:val="none" w:sz="0" w:space="0" w:color="auto"/>
                        <w:right w:val="none" w:sz="0" w:space="0" w:color="auto"/>
                      </w:divBdr>
                      <w:divsChild>
                        <w:div w:id="1931354297">
                          <w:marLeft w:val="0"/>
                          <w:marRight w:val="0"/>
                          <w:marTop w:val="0"/>
                          <w:marBottom w:val="0"/>
                          <w:divBdr>
                            <w:top w:val="none" w:sz="0" w:space="0" w:color="auto"/>
                            <w:left w:val="none" w:sz="0" w:space="0" w:color="auto"/>
                            <w:bottom w:val="none" w:sz="0" w:space="0" w:color="auto"/>
                            <w:right w:val="none" w:sz="0" w:space="0" w:color="auto"/>
                          </w:divBdr>
                          <w:divsChild>
                            <w:div w:id="113407070">
                              <w:marLeft w:val="0"/>
                              <w:marRight w:val="0"/>
                              <w:marTop w:val="0"/>
                              <w:marBottom w:val="0"/>
                              <w:divBdr>
                                <w:top w:val="none" w:sz="0" w:space="0" w:color="auto"/>
                                <w:left w:val="none" w:sz="0" w:space="0" w:color="auto"/>
                                <w:bottom w:val="none" w:sz="0" w:space="0" w:color="auto"/>
                                <w:right w:val="none" w:sz="0" w:space="0" w:color="auto"/>
                              </w:divBdr>
                              <w:divsChild>
                                <w:div w:id="421335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608260">
                      <w:marLeft w:val="0"/>
                      <w:marRight w:val="0"/>
                      <w:marTop w:val="60"/>
                      <w:marBottom w:val="0"/>
                      <w:divBdr>
                        <w:top w:val="none" w:sz="0" w:space="0" w:color="auto"/>
                        <w:left w:val="none" w:sz="0" w:space="0" w:color="auto"/>
                        <w:bottom w:val="none" w:sz="0" w:space="0" w:color="auto"/>
                        <w:right w:val="none" w:sz="0" w:space="0" w:color="auto"/>
                      </w:divBdr>
                    </w:div>
                  </w:divsChild>
                </w:div>
                <w:div w:id="2020890869">
                  <w:marLeft w:val="0"/>
                  <w:marRight w:val="0"/>
                  <w:marTop w:val="0"/>
                  <w:marBottom w:val="0"/>
                  <w:divBdr>
                    <w:top w:val="none" w:sz="0" w:space="0" w:color="auto"/>
                    <w:left w:val="none" w:sz="0" w:space="0" w:color="auto"/>
                    <w:bottom w:val="none" w:sz="0" w:space="0" w:color="auto"/>
                    <w:right w:val="none" w:sz="0" w:space="0" w:color="auto"/>
                  </w:divBdr>
                  <w:divsChild>
                    <w:div w:id="477840205">
                      <w:marLeft w:val="0"/>
                      <w:marRight w:val="0"/>
                      <w:marTop w:val="0"/>
                      <w:marBottom w:val="0"/>
                      <w:divBdr>
                        <w:top w:val="none" w:sz="0" w:space="0" w:color="auto"/>
                        <w:left w:val="none" w:sz="0" w:space="0" w:color="auto"/>
                        <w:bottom w:val="none" w:sz="0" w:space="0" w:color="auto"/>
                        <w:right w:val="none" w:sz="0" w:space="0" w:color="auto"/>
                      </w:divBdr>
                      <w:divsChild>
                        <w:div w:id="12936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9790932">
      <w:bodyDiv w:val="1"/>
      <w:marLeft w:val="0"/>
      <w:marRight w:val="0"/>
      <w:marTop w:val="0"/>
      <w:marBottom w:val="0"/>
      <w:divBdr>
        <w:top w:val="none" w:sz="0" w:space="0" w:color="auto"/>
        <w:left w:val="none" w:sz="0" w:space="0" w:color="auto"/>
        <w:bottom w:val="none" w:sz="0" w:space="0" w:color="auto"/>
        <w:right w:val="none" w:sz="0" w:space="0" w:color="auto"/>
      </w:divBdr>
    </w:div>
    <w:div w:id="179085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britannica.com/topic/personality" TargetMode="External"/><Relationship Id="rId26" Type="http://schemas.openxmlformats.org/officeDocument/2006/relationships/hyperlink" Target="https://en.wikipedia.org/wiki/Psychiatrist" TargetMode="External"/><Relationship Id="rId39" Type="http://schemas.openxmlformats.org/officeDocument/2006/relationships/hyperlink" Target="https://www.goodreads.com/author/show/14706.Karl_Jaspers" TargetMode="External"/><Relationship Id="rId21" Type="http://schemas.openxmlformats.org/officeDocument/2006/relationships/hyperlink" Target="https://www.goodreads.com/author/show/7084.Marx" TargetMode="External"/><Relationship Id="rId34" Type="http://schemas.openxmlformats.org/officeDocument/2006/relationships/hyperlink" Target="https://en.wikipedia.org/wiki/Leap_of_faith" TargetMode="External"/><Relationship Id="rId42" Type="http://schemas.openxmlformats.org/officeDocument/2006/relationships/hyperlink" Target="https://en.wikipedia.org/wiki/Nobel_Prize_in_Literature" TargetMode="External"/><Relationship Id="rId47" Type="http://schemas.openxmlformats.org/officeDocument/2006/relationships/hyperlink" Target="https://en.wikipedia.org/wiki/Russian_Empire" TargetMode="External"/><Relationship Id="rId50" Type="http://schemas.openxmlformats.org/officeDocument/2006/relationships/hyperlink" Target="https://en.wikipedia.org/wiki/Intelligentsia" TargetMode="External"/><Relationship Id="rId55" Type="http://schemas.openxmlformats.org/officeDocument/2006/relationships/hyperlink" Target="https://en.wikipedia.org/wiki/Totalitarianism" TargetMode="External"/><Relationship Id="rId63" Type="http://schemas.openxmlformats.org/officeDocument/2006/relationships/hyperlink" Target="https://en.wikipedia.org/wiki/Existentialism" TargetMode="External"/><Relationship Id="rId68"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merriam-webster.com/dictionary/disciple" TargetMode="External"/><Relationship Id="rId29" Type="http://schemas.openxmlformats.org/officeDocument/2006/relationships/hyperlink" Target="https://en.wikipedia.org/wiki/Philosophical_syste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dfbooksworld.com/A-General-Introduction-to-Psychoanalysis-by-Sigmund-Freud" TargetMode="External"/><Relationship Id="rId24" Type="http://schemas.openxmlformats.org/officeDocument/2006/relationships/hyperlink" Target="https://en.wikipedia.org/wiki/Jean-Paul_Sartre" TargetMode="External"/><Relationship Id="rId32" Type="http://schemas.openxmlformats.org/officeDocument/2006/relationships/hyperlink" Target="https://en.wikipedia.org/wiki/Empiricism" TargetMode="External"/><Relationship Id="rId37" Type="http://schemas.openxmlformats.org/officeDocument/2006/relationships/hyperlink" Target="https://en.wikipedia.org/wiki/Authenticity_(philosophy)" TargetMode="External"/><Relationship Id="rId40" Type="http://schemas.openxmlformats.org/officeDocument/2006/relationships/hyperlink" Target="https://www.goodreads.com/author/show/14706.Karl_Jaspers" TargetMode="External"/><Relationship Id="rId45" Type="http://schemas.openxmlformats.org/officeDocument/2006/relationships/image" Target="media/image7.jpeg"/><Relationship Id="rId53" Type="http://schemas.openxmlformats.org/officeDocument/2006/relationships/hyperlink" Target="https://en.wikipedia.org/wiki/October_Revolution" TargetMode="External"/><Relationship Id="rId58" Type="http://schemas.openxmlformats.org/officeDocument/2006/relationships/hyperlink" Target="https://en.wikipedia.org/wiki/France" TargetMode="External"/><Relationship Id="rId66" Type="http://schemas.openxmlformats.org/officeDocument/2006/relationships/hyperlink" Target="http://www.berdyaev.com/berdiaev/berd_lib/1936_408.html" TargetMode="External"/><Relationship Id="rId5" Type="http://schemas.openxmlformats.org/officeDocument/2006/relationships/footnotes" Target="footnotes.xml"/><Relationship Id="rId15" Type="http://schemas.openxmlformats.org/officeDocument/2006/relationships/hyperlink" Target="https://www.britannica.com/topic/human-being" TargetMode="External"/><Relationship Id="rId23" Type="http://schemas.openxmlformats.org/officeDocument/2006/relationships/image" Target="media/image4.jpeg"/><Relationship Id="rId28" Type="http://schemas.openxmlformats.org/officeDocument/2006/relationships/hyperlink" Target="https://en.wikipedia.org/wiki/Theology" TargetMode="External"/><Relationship Id="rId36" Type="http://schemas.openxmlformats.org/officeDocument/2006/relationships/hyperlink" Target="https://en.wikipedia.org/wiki/Freedom" TargetMode="External"/><Relationship Id="rId49" Type="http://schemas.openxmlformats.org/officeDocument/2006/relationships/hyperlink" Target="https://en.wikipedia.org/wiki/Kiev_University" TargetMode="External"/><Relationship Id="rId57" Type="http://schemas.openxmlformats.org/officeDocument/2006/relationships/hyperlink" Target="https://en.wikipedia.org/wiki/Paris" TargetMode="External"/><Relationship Id="rId61" Type="http://schemas.openxmlformats.org/officeDocument/2006/relationships/hyperlink" Target="https://en.wikipedia.org/wiki/Anticlerical" TargetMode="External"/><Relationship Id="rId10" Type="http://schemas.openxmlformats.org/officeDocument/2006/relationships/hyperlink" Target="https://en.wikipedia.org/wiki/Psychopathology" TargetMode="External"/><Relationship Id="rId19" Type="http://schemas.openxmlformats.org/officeDocument/2006/relationships/hyperlink" Target="https://www.merriam-webster.com/dictionary/culture" TargetMode="External"/><Relationship Id="rId31" Type="http://schemas.openxmlformats.org/officeDocument/2006/relationships/hyperlink" Target="https://en.wikipedia.org/wiki/Existentialism" TargetMode="External"/><Relationship Id="rId44" Type="http://schemas.openxmlformats.org/officeDocument/2006/relationships/hyperlink" Target="https://en.wikipedia.org/wiki/Absurdism" TargetMode="External"/><Relationship Id="rId52" Type="http://schemas.openxmlformats.org/officeDocument/2006/relationships/hyperlink" Target="https://en.wikipedia.org/wiki/Saint_Petersburg" TargetMode="External"/><Relationship Id="rId60" Type="http://schemas.openxmlformats.org/officeDocument/2006/relationships/hyperlink" Target="https://en.wikipedia.org/wiki/Early_Christianity" TargetMode="External"/><Relationship Id="rId65" Type="http://schemas.openxmlformats.org/officeDocument/2006/relationships/hyperlink" Target="https://en.wikipedia.org/wiki/Creativity" TargetMode="External"/><Relationship Id="rId4" Type="http://schemas.openxmlformats.org/officeDocument/2006/relationships/webSettings" Target="webSettings.xml"/><Relationship Id="rId9" Type="http://schemas.openxmlformats.org/officeDocument/2006/relationships/hyperlink" Target="https://en.wikipedia.org/wiki/Psychoanalysis" TargetMode="External"/><Relationship Id="rId14" Type="http://schemas.openxmlformats.org/officeDocument/2006/relationships/hyperlink" Target="https://www.britannica.com/science/psychology" TargetMode="External"/><Relationship Id="rId22" Type="http://schemas.openxmlformats.org/officeDocument/2006/relationships/hyperlink" Target="https://www.britannica.com/topic/self" TargetMode="External"/><Relationship Id="rId27" Type="http://schemas.openxmlformats.org/officeDocument/2006/relationships/hyperlink" Target="https://en.wikipedia.org/wiki/Philosopher" TargetMode="External"/><Relationship Id="rId30" Type="http://schemas.openxmlformats.org/officeDocument/2006/relationships/hyperlink" Target="https://en.wikipedia.org/wiki/Existentialism" TargetMode="External"/><Relationship Id="rId35" Type="http://schemas.openxmlformats.org/officeDocument/2006/relationships/hyperlink" Target="https://en.wikipedia.org/wiki/Transcendence_(religion)" TargetMode="External"/><Relationship Id="rId43" Type="http://schemas.openxmlformats.org/officeDocument/2006/relationships/hyperlink" Target="https://en.wikipedia.org/wiki/Existentialist" TargetMode="External"/><Relationship Id="rId48" Type="http://schemas.openxmlformats.org/officeDocument/2006/relationships/hyperlink" Target="https://en.wikipedia.org/wiki/Philosophy" TargetMode="External"/><Relationship Id="rId56" Type="http://schemas.openxmlformats.org/officeDocument/2006/relationships/hyperlink" Target="https://en.wikipedia.org/wiki/Berlin" TargetMode="External"/><Relationship Id="rId64" Type="http://schemas.openxmlformats.org/officeDocument/2006/relationships/hyperlink" Target="https://en.wikipedia.org/wiki/Personalism" TargetMode="External"/><Relationship Id="rId69"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hyperlink" Target="https://en.wikipedia.org/wiki/Marxism" TargetMode="External"/><Relationship Id="rId3" Type="http://schemas.openxmlformats.org/officeDocument/2006/relationships/settings" Target="settings.xml"/><Relationship Id="rId12" Type="http://schemas.openxmlformats.org/officeDocument/2006/relationships/hyperlink" Target="https://www.sigmundfreud.net/" TargetMode="External"/><Relationship Id="rId17" Type="http://schemas.openxmlformats.org/officeDocument/2006/relationships/hyperlink" Target="https://www.britannica.com/biography/Sigmund-Freud" TargetMode="External"/><Relationship Id="rId25" Type="http://schemas.openxmlformats.org/officeDocument/2006/relationships/image" Target="media/image5.jpeg"/><Relationship Id="rId33" Type="http://schemas.openxmlformats.org/officeDocument/2006/relationships/hyperlink" Target="https://en.wikipedia.org/wiki/Reality" TargetMode="External"/><Relationship Id="rId38" Type="http://schemas.openxmlformats.org/officeDocument/2006/relationships/hyperlink" Target="https://en.wikipedia.org/wiki/Spacetime" TargetMode="External"/><Relationship Id="rId46" Type="http://schemas.openxmlformats.org/officeDocument/2006/relationships/image" Target="media/image8.jpeg"/><Relationship Id="rId59" Type="http://schemas.openxmlformats.org/officeDocument/2006/relationships/hyperlink" Target="https://en.wikipedia.org/wiki/Russian_Orthodox_Church" TargetMode="External"/><Relationship Id="rId67" Type="http://schemas.openxmlformats.org/officeDocument/2006/relationships/hyperlink" Target="http://www.berdyaev.com/berdiaev/berd_lib/1936_408.html" TargetMode="External"/><Relationship Id="rId20" Type="http://schemas.openxmlformats.org/officeDocument/2006/relationships/hyperlink" Target="https://www.goodreads.com/author/show/10017.Freud" TargetMode="External"/><Relationship Id="rId41" Type="http://schemas.openxmlformats.org/officeDocument/2006/relationships/image" Target="media/image6.jpeg"/><Relationship Id="rId54" Type="http://schemas.openxmlformats.org/officeDocument/2006/relationships/hyperlink" Target="https://en.wikipedia.org/wiki/Bolshevik" TargetMode="External"/><Relationship Id="rId62" Type="http://schemas.openxmlformats.org/officeDocument/2006/relationships/hyperlink" Target="https://en.wikipedia.org/wiki/Sobornost" TargetMode="External"/><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537</TotalTime>
  <Pages>59</Pages>
  <Words>35158</Words>
  <Characters>200404</Characters>
  <Application>Microsoft Office Word</Application>
  <DocSecurity>0</DocSecurity>
  <Lines>1670</Lines>
  <Paragraphs>470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235092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20</cp:revision>
  <dcterms:created xsi:type="dcterms:W3CDTF">2020-11-18T11:38:00Z</dcterms:created>
  <dcterms:modified xsi:type="dcterms:W3CDTF">2020-11-30T07:11:00Z</dcterms:modified>
</cp:coreProperties>
</file>