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D7" w:rsidRDefault="00055D0C"/>
    <w:p w:rsidR="006C1C6D" w:rsidRDefault="006C1C6D"/>
    <w:p w:rsidR="006C1C6D" w:rsidRPr="00F40327" w:rsidRDefault="006C1C6D" w:rsidP="006C1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327">
        <w:rPr>
          <w:rFonts w:ascii="Times New Roman" w:hAnsi="Times New Roman" w:cs="Times New Roman"/>
          <w:b/>
          <w:sz w:val="28"/>
          <w:szCs w:val="28"/>
        </w:rPr>
        <w:t>Экзаменационн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03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F40327">
        <w:rPr>
          <w:rFonts w:ascii="Times New Roman" w:hAnsi="Times New Roman" w:cs="Times New Roman"/>
          <w:b/>
          <w:sz w:val="28"/>
          <w:szCs w:val="28"/>
        </w:rPr>
        <w:t xml:space="preserve"> для студентов факультета МПД</w:t>
      </w:r>
    </w:p>
    <w:p w:rsidR="006C1C6D" w:rsidRPr="00541AA4" w:rsidRDefault="006C1C6D" w:rsidP="006C1C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Общее понятие об обмене веществ. Катаболизм и анаболизм.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Эндерогенические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экзергонические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реакции в метаболизме. АТФ и другие высокоэнергетические соединения. Способы образования АТФ в организме. Проблемы экологии и метаболизм.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Свойства и биологическая роль белков. Белки как гидрофильные коллоиды. Методы очистки и разделения белков.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Денатурация белков. Факторы и признаки денатурации. Изменение конфигурации белковых молекул. Влияние факторов внешней ср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1AA4">
        <w:rPr>
          <w:rFonts w:ascii="Times New Roman" w:hAnsi="Times New Roman" w:cs="Times New Roman"/>
          <w:sz w:val="28"/>
          <w:szCs w:val="28"/>
        </w:rPr>
        <w:t>ды на процессы денатурации.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Белки как амфотерные электролиты. Изоэлектрическая точка белков. Свойства белков в изоэлектрической точке.</w:t>
      </w:r>
    </w:p>
    <w:p w:rsidR="006C1C6D" w:rsidRPr="00541AA4" w:rsidRDefault="006C1C6D" w:rsidP="006C1C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Молекулярная масса белков. Форма и размеры белковой молекулы. Методы их определения.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Гидролиз белков. Методы, условия, продукты гидролиза. Определение степени гидролиза белков.</w:t>
      </w:r>
    </w:p>
    <w:p w:rsidR="006C1C6D" w:rsidRPr="00541AA4" w:rsidRDefault="006C1C6D" w:rsidP="006C1C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Аминокислоты, классификация и строение. Химические свойства аминокислот.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Современные представления о строении белков. Уровни структуры белковой молекулы. Видовая специфичность белков. 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Конформация белковых молекул (вторичная, третичная структура.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 xml:space="preserve"> Четвертичный уровень структуры. Типы связей в белках. Доменный принцип построения белков.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Классификация белков. Характеристика простых и сложных белков.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Нуклеопротеины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 Современное представление о структуре и функциях нуклеиновых кислот. Продукты их гидролиза.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Первичная, вторичная и третичная структура ДНК. Размеры молекул ДНК. Влияние внешних факторов на структуру ДНК.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Первичная, вторичная структура РНК. Типы РНК, особенности строения, размеры и локализация в клетке.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Гликопротеи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41AA4">
        <w:rPr>
          <w:rFonts w:ascii="Times New Roman" w:hAnsi="Times New Roman" w:cs="Times New Roman"/>
          <w:sz w:val="28"/>
          <w:szCs w:val="28"/>
        </w:rPr>
        <w:t>ы, их строение, классификация, биологическая роль.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Хромопротеины, их строение, биологическая роль. Основные представители хромопротеинов.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Заменимые и незаменимые аминокислоты. Потребность организма в белках в зависимости от возраста. Белковый минимум. Формы баланса азота в организме и методы его определения. 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Переваривание белков в желудочно-кишечном тракте. Промежуточные и конечные продукты гидролиза белков.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Процессы превращения аминокислот в кишечнике под влиянием гнилостных бактерий. Обезвреживание ядовитых продуктов.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Основные пути использования аминокислот после всасывания. Синтез креатина. Биологическая роль.</w:t>
      </w:r>
    </w:p>
    <w:p w:rsidR="006C1C6D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lastRenderedPageBreak/>
        <w:tab/>
        <w:t>Биосинтез белка. Роль нуклеиновых кислот в биосинтезе белка. Влияние факторов внешней среды на процессы биосинтеза белка.</w:t>
      </w:r>
    </w:p>
    <w:p w:rsidR="006C1C6D" w:rsidRPr="00541AA4" w:rsidRDefault="006C1C6D" w:rsidP="006C1C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Биосинтез ДНК (репликация). ДНК – полимеразы. Повреждение и репарация ДНК. Стадия транскрипции. Характеристика генетического кода. Строение и роль 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транспортной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 xml:space="preserve"> РНК. Проце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1AA4">
        <w:rPr>
          <w:rFonts w:ascii="Times New Roman" w:hAnsi="Times New Roman" w:cs="Times New Roman"/>
          <w:sz w:val="28"/>
          <w:szCs w:val="28"/>
        </w:rPr>
        <w:t>синг РНК.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Основные этапы биосинтеза белков (активация аминокислот, фазы трансляции, участие рибосом). 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Современные представления о регуляции биосинтеза белков. Регуляция действия генов. Строение и функционирование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лактозного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оперона кишечной палочки. Индукция и репрессия синтеза белков в организме человека.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Основные типы превращения аминокислот в тканях (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дезаминирование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трансаминирование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декарбоксилирование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).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Связь между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трансаминированием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дезаминированием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аминокислот. Специфичность трансаминаз.  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Непрямое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дезаминирование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аминокислот, стадии, биологическая роль.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Образование и обезвреживание аммиака в организме. Биосинтез мочевины, последовательность реакций. Роль печени в мочеобразовании.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Процессы образования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тиоаминокислот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, конечные продукты.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>Обмен фенилаланина, тирозина и триптофана. Использование тирозина для синтеза катехоламинов, тироксина и меланинов. Наследственные нарушения обмена фенилаланина и тирозина.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Переваривание и всасывание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нуклеопротеинов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в желудочно-кишечном тракте. Судьба всосавшихся продуктов.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Пути распада пуриновых нуклеотидов. Происхождение атомов пуринового кольца. Стадии биосинтеза. Особенности синтеза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нуклеотидтрифосфатов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</w:t>
      </w:r>
    </w:p>
    <w:p w:rsidR="006C1C6D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Биосинтез пиримидиновых нуклеотидов. Особенности синтеза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дезоксирибонуклеотидов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</w:t>
      </w:r>
      <w:r w:rsidRPr="00541AA4">
        <w:rPr>
          <w:rFonts w:ascii="Times New Roman" w:hAnsi="Times New Roman" w:cs="Times New Roman"/>
          <w:sz w:val="28"/>
          <w:szCs w:val="28"/>
        </w:rPr>
        <w:tab/>
      </w:r>
    </w:p>
    <w:p w:rsidR="006C1C6D" w:rsidRPr="00541AA4" w:rsidRDefault="006C1C6D" w:rsidP="006C1C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Распад хромопротеинов в тканях. Фазы превращений билирубина. Исследование желчных пигментов с диагностической целью.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Синтез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гема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и гемоглобина. Обмен железа: источники, транспорт, депонирование.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  <w:t xml:space="preserve">Производные моносахаридов, образующиеся в организме (фосфорные эфиры,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уроновые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кислоты,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аминосахара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), их биологическое значение.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Гомополисахариды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, их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Pr="00541AA4">
        <w:rPr>
          <w:rFonts w:ascii="Times New Roman" w:hAnsi="Times New Roman" w:cs="Times New Roman"/>
          <w:sz w:val="28"/>
          <w:szCs w:val="28"/>
        </w:rPr>
        <w:t>(крахмал и гликоген). Химическое строение, свойства, способы и продукты гидролиза.</w:t>
      </w:r>
    </w:p>
    <w:p w:rsidR="006C1C6D" w:rsidRPr="00541AA4" w:rsidRDefault="006C1C6D" w:rsidP="006C1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Гетерополисахариды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, их химическое значение, свойства, распространение в организме и биологическое значение.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Переваривание и всасывание углеводов, в желудочно-кишечном тракте. Возрастные особенности. Судьба всосавшихся моносахаридов.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Биосинтез и мобилизация гликогена, последовательность реакций, физиологическое значение.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Роль анаэробного и аэробного распада глюкозы в мышцах. Судьба молочной кислоты.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lastRenderedPageBreak/>
        <w:t>Аэробное окисление углеводов, схема процесса. Образование из глюкозы пировиноградной кислоты, последовательность реакций. Челночные механизмы транспорта водорода.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41AA4">
        <w:rPr>
          <w:rFonts w:ascii="Times New Roman" w:hAnsi="Times New Roman" w:cs="Times New Roman"/>
          <w:sz w:val="28"/>
          <w:szCs w:val="28"/>
        </w:rPr>
        <w:t>Окислительное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декарбоксилирование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пировиноградной кислоты. Последовательность реакций, связь с дыхательной цепью.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Цикл трикарбоновых кислот, последовательность реакций, связь с дыхательной цепью. Биологическое значение цикла.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Строение коэнзима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>, участие в обмене веществ.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Пентозофосфатный путь окисления глюкозы, основные этапы процесса. Биологическое значение цикла.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Роль печени в обмене углеводов.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Биосинтез глюкозы (глюконеогенез). Возможные предшественники, последовательность реакций.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Глюкозо-лактатный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цикл (цикл Кори). Физиологическое значение процесса глюконеогенеза.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Регуляция концентрации глюкозы в крови. Пути поступления и пути расходования глюкозы. Гормональная регуляция этих процессов.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- и гипергликемия, причины их возникновения.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Сахарный диабет. Характеристика нарушений обмена процессов при данном заболевании.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Нарушения углеводного обмена - на стадии переваривания, всасывания. Понятие о гликогенозах.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Современные данные об активных формах углеводов, жирных кислот и аминокислот. Взаимосвязь белкового, углеводного и липидного обменов.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Роль ключевых метаболизмов: глюкозо-6-фосфата, пировиноградной кислоты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ацетил-КоА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Липиды, классификация и распространение. Химическая природа, свойства и биологическая роль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триглицеринов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глицерофосфолипидов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, химическое строение и биологическая роль в организме.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Стерины,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стериды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, их представители и свойства. Биологическая роль.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Переваривание и всасывание простых и сложных липидов в желудочно-кишечном тракте.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Судьба всосавшихся простых и сложных липидов. Жировые депо.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Липотропные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вещества и их роль.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Липопротеины. Состав и функции липопротеинов крови. Фракции липопротеинов и их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1AA4">
        <w:rPr>
          <w:rFonts w:ascii="Times New Roman" w:hAnsi="Times New Roman" w:cs="Times New Roman"/>
          <w:sz w:val="28"/>
          <w:szCs w:val="28"/>
        </w:rPr>
        <w:t>язь с атеросклерозом.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Депонирование и мобилизация жиров в жировой ткани. Физиологическое значение. Транспорт и использование жирных кислот, образующихся при мобилизации жиров. Биосинтез и использование кетоновых тел.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Желчные кислоты, их строение и свойства. Участие в переваривании и всасывании липидов.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Окисление высших жирных кислот. Последовательность реакций окисления. Связь окисления жирных кислот с цитратным циклом и дыхательной цепью. Энергетический эффект окисления.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lastRenderedPageBreak/>
        <w:t>Биосинтез жирных кис</w:t>
      </w:r>
      <w:r>
        <w:rPr>
          <w:rFonts w:ascii="Times New Roman" w:hAnsi="Times New Roman" w:cs="Times New Roman"/>
          <w:sz w:val="28"/>
          <w:szCs w:val="28"/>
        </w:rPr>
        <w:t xml:space="preserve">лот, последовательность реакций. </w:t>
      </w:r>
      <w:r w:rsidRPr="00541AA4">
        <w:rPr>
          <w:rFonts w:ascii="Times New Roman" w:hAnsi="Times New Roman" w:cs="Times New Roman"/>
          <w:sz w:val="28"/>
          <w:szCs w:val="28"/>
        </w:rPr>
        <w:t>Физиологическое значение.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Биосинтез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триацилглицеролов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 Последовательность реакций Физиологическое значение.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Биосинтез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холестерола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, последовательность реакций до образования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мевалоновой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кислоты, представление о дальнейших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этапах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>иологическая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холестерола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Липопротеины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холестерол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, их связь с развитием атеросклероза.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Регуляция липидного обмена. Роль печени в обмене липидов.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Глюкозо-лактатный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Рэндла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  Лептины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AA4">
        <w:rPr>
          <w:rFonts w:ascii="Times New Roman" w:hAnsi="Times New Roman" w:cs="Times New Roman"/>
          <w:sz w:val="28"/>
          <w:szCs w:val="28"/>
        </w:rPr>
        <w:t>- природа, механизм действия.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Ожирение, возрастные особенности. Расчетные показатели степени ожирения. Взаимосвязь с сахарным диабетом и атеросклерозом.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Значение ферментов в процессах жизнедеятельности. Общая характеристика ферментативных реакций.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Понятие об энергии активации. Образование фермент-субстратного комплекса. Принципы количественного определения активности ферментов. Единицы активности.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Основные сведения о кинетике ферментативных реакций.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Современные представления о механизме ферментативного катализа. Специфичность действия ферментов.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Химическая природа ферментов. Представление об активном центре. Изоферменты. Определение активности ферментов с диагностической точки.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Коферменты и их связь с витаминами. Типичные примеры.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Регуляция действия ферментов.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Аллостерические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механизмы,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фосфорилирование-дефосфорилирование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. Физиологическое значение регуляции действия ферментов.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Активаторы и ингибиторы ферментов. Типы ингибирования. Применение ингибиторов в качестве лекарственных средств.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Классификация ферментов. Важнейшие представители основных классов.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Энергетический обмен. Стадии катаболизма белков, жиров, углеводов. Источники восстановительных эквивалентов.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Митохондриальная цепь окисления водорода. Образование трансмембранного электрохимического потенциала.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НАД-зависимые дегидрогеназ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1AA4">
        <w:rPr>
          <w:rFonts w:ascii="Times New Roman" w:hAnsi="Times New Roman" w:cs="Times New Roman"/>
          <w:sz w:val="28"/>
          <w:szCs w:val="28"/>
        </w:rPr>
        <w:t xml:space="preserve">. Строение 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окисленной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 xml:space="preserve"> и восстановленной форм НАД. Важнейшие субстраты НАД-зависимых дегид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41AA4">
        <w:rPr>
          <w:rFonts w:ascii="Times New Roman" w:hAnsi="Times New Roman" w:cs="Times New Roman"/>
          <w:sz w:val="28"/>
          <w:szCs w:val="28"/>
        </w:rPr>
        <w:t xml:space="preserve">огеназ.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Флавиновые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ферменты. Строение окисленной и восстановленной форм ФАД. Примеры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флавиновых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дегидрогеназ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Путь электронов в дыхательной цепи.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Железо-серопротеины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 Цитохромы. Строение и роль в окислительных реакциях.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макроэнерг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1AA4">
        <w:rPr>
          <w:rFonts w:ascii="Times New Roman" w:hAnsi="Times New Roman" w:cs="Times New Roman"/>
          <w:sz w:val="28"/>
          <w:szCs w:val="28"/>
        </w:rPr>
        <w:t>тических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соединений в цепи тканевого дыхания. Характеристика процесса с помощью коэффициента 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>/</w:t>
      </w:r>
      <w:r w:rsidRPr="00541AA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41AA4">
        <w:rPr>
          <w:rFonts w:ascii="Times New Roman" w:hAnsi="Times New Roman" w:cs="Times New Roman"/>
          <w:sz w:val="28"/>
          <w:szCs w:val="28"/>
        </w:rPr>
        <w:t>. Разобщение дыхания и фосфорилирования в дыхательной цепи. Влияние внешних факторов на процессы разобщения.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lastRenderedPageBreak/>
        <w:t>Окисление и субстратное фосфорилирование в процессе биологического окисления.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Образование СО</w:t>
      </w:r>
      <w:proofErr w:type="gramStart"/>
      <w:r w:rsidRPr="00541A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41A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41AA4">
        <w:rPr>
          <w:rFonts w:ascii="Times New Roman" w:hAnsi="Times New Roman" w:cs="Times New Roman"/>
          <w:sz w:val="28"/>
          <w:szCs w:val="28"/>
        </w:rPr>
        <w:t>в процессе биологического окисления.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декарбоксилирования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в цикле трикарбоновых кислот.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Микросомальное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окисление. Сходства и различия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микросомального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митохондриального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окисления.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Микросомальная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система как пример защиты организма от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Пути использования кислорода. Токсичность кислорода. Механизмы защиты.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Витамины, их значение в жизнедеятельности человека.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Классификация витаминов. Участие в обмене веществ. Авитаминозы.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- и гипервитаминозы.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Витамин С.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 w:rsidRPr="00541AA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>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Витамин РР.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Пантотеновая кислота.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Витамин В</w:t>
      </w:r>
      <w:proofErr w:type="gramStart"/>
      <w:r w:rsidRPr="00541AA4">
        <w:rPr>
          <w:rFonts w:ascii="Times New Roman" w:hAnsi="Times New Roman" w:cs="Times New Roman"/>
          <w:sz w:val="28"/>
          <w:szCs w:val="28"/>
          <w:vertAlign w:val="subscript"/>
        </w:rPr>
        <w:t>6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>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Биотин (витамин Н).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Фолиевая кислота.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Витамин Д. Химическая природа, распространение,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Гормоны и их классификация. Представление об основных механизмах гормональной регуляции метаболизма.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Гормоны щитовидной и паращитовидной желез. Химическое строение и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Гормоны надпочечников. Химическое строение и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Гормоны поджелудочной железы. Химическое строение и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Гормоны половых желез. Химическое строение и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Гормоны гипофиза. Химическое строение и участие в обменных процессах.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Физико-химические свойства крови, химические состав крови.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Белки плазмы крови и их биологическая роль. Белки острой фазы, биологическая роль.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Ферменты плазмы крови. Классификация. Диагностическая роль.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lastRenderedPageBreak/>
        <w:t xml:space="preserve">Буферные системы крови. Кислотно-основное состояние. Понятие об ацидозе и алкалозе.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Гемоглобин, строение и свойства. Возрастные особенности. Понятие об аномальных гемоглобинах.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Влияние факторов внешней среды на систему гемоглобина, гемоглобин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1AA4">
        <w:rPr>
          <w:rFonts w:ascii="Times New Roman" w:hAnsi="Times New Roman" w:cs="Times New Roman"/>
          <w:sz w:val="28"/>
          <w:szCs w:val="28"/>
        </w:rPr>
        <w:t xml:space="preserve"> маркер метаболизма.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Изменения системы гемоглобина при приобретенных и наследственных заболеваниях крови. Методы определения. 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Нервная ткань. Химический состав, особенности обмена. Специфические белки нейронов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глии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 Особенности азотистого обмена в нервной ткани. Липиды, углеводы, нуклеиновые кислоты. Медиаторы. Биохимические основы памяти.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Мышечная ткань. Белки мышц (миозин, актин,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тропомиозин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тропониновый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комплекс, миоглобин). Механизмы взаимодействия нитей миозина с нитями актина. Регуляция мышечной активности (участие кальция и гормонов). Особенности сокращения гладких мышц. Источники энергии в мышечной ткани.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Соединительная ткань. Строение белков соединительной ткани, особенности их синтеза. Строение основного вещества соединительной ткани. Возрастные особенности соединительной ткани.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Роль воды в организме. Содержание и распределение воды в тканях. Возрастные особенности. Регуляция водного обмена.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Влияние состава воды на метаболизм. Возможные примеси, методы очистки воды.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Минеральные вещества (фосфор, кальций, натрий, калий, железо, сера и другие). Участие в обменных процессах. Роль гормонов в регуляции обмена солей. Влияние солей тяжелых металлов на метаболизм. Возможные нарушения обмена.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Метгемоглобин, пути образования, методы определения.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Карбоксигемоглобин, механизм образования, биологическая роль.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Фетальный гемоглобин, влияние внешних факторов на его образование, методы определения, диагностическая роль.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рН мочи, зависимость от характера питания.  Понятие об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ацид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аммониогенезе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Содержание и формы билирубина в крови.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Содержание глюкозы в крови, возрастные особенности.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Содержание белков в плазме крови.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Содержание остаточного азота в крови.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541AA4">
        <w:rPr>
          <w:rFonts w:ascii="Times New Roman" w:hAnsi="Times New Roman" w:cs="Times New Roman"/>
          <w:sz w:val="28"/>
          <w:szCs w:val="28"/>
        </w:rPr>
        <w:t>Влияние неорганических токсинов (ионы тяжелых металлов свинца, кадмия, ртути;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AA4">
        <w:rPr>
          <w:rFonts w:ascii="Times New Roman" w:hAnsi="Times New Roman" w:cs="Times New Roman"/>
          <w:sz w:val="28"/>
          <w:szCs w:val="28"/>
        </w:rPr>
        <w:t>ионы алюминия, хрома, нитраты, нитриты) на процессы метаболизма.</w:t>
      </w:r>
      <w:proofErr w:type="gramEnd"/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Влияние токсических ароматических соединений -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полиароматических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углеводородов, хлорорганических соединений (ДДТ,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AA4">
        <w:rPr>
          <w:rFonts w:ascii="Times New Roman" w:hAnsi="Times New Roman" w:cs="Times New Roman"/>
          <w:sz w:val="28"/>
          <w:szCs w:val="28"/>
        </w:rPr>
        <w:t>пестициды, гербициды) на процессы метаболизма.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lastRenderedPageBreak/>
        <w:t>Влияние различных видов излучений (радиоактивное, рентгеновское, магнитное, ультразвуковое, ультрафиолетовое) на обменные процессы.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 xml:space="preserve">Пневмокониозы (силикозы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асбестозы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), причины возникновения, профилактика.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Алкогольный синдром. Метаболизм этанола — НА</w:t>
      </w:r>
      <w:proofErr w:type="gramStart"/>
      <w:r w:rsidRPr="00541AA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541AA4">
        <w:rPr>
          <w:rFonts w:ascii="Times New Roman" w:hAnsi="Times New Roman" w:cs="Times New Roman"/>
          <w:sz w:val="28"/>
          <w:szCs w:val="28"/>
        </w:rPr>
        <w:t xml:space="preserve"> и НАДФ- 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алкогользависимые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дегидрогеназные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системы.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Этанол-окисляющая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 xml:space="preserve"> система и </w:t>
      </w:r>
      <w:proofErr w:type="spellStart"/>
      <w:r w:rsidRPr="00541AA4">
        <w:rPr>
          <w:rFonts w:ascii="Times New Roman" w:hAnsi="Times New Roman" w:cs="Times New Roman"/>
          <w:sz w:val="28"/>
          <w:szCs w:val="28"/>
        </w:rPr>
        <w:t>каталазно-пероксидазная</w:t>
      </w:r>
      <w:proofErr w:type="spellEnd"/>
      <w:r w:rsidRPr="00541AA4">
        <w:rPr>
          <w:rFonts w:ascii="Times New Roman" w:hAnsi="Times New Roman" w:cs="Times New Roman"/>
          <w:sz w:val="28"/>
          <w:szCs w:val="28"/>
        </w:rPr>
        <w:t>, механизмы.</w:t>
      </w:r>
    </w:p>
    <w:p w:rsidR="006C1C6D" w:rsidRPr="00541AA4" w:rsidRDefault="006C1C6D" w:rsidP="006C1C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1AA4">
        <w:rPr>
          <w:rFonts w:ascii="Times New Roman" w:hAnsi="Times New Roman" w:cs="Times New Roman"/>
          <w:sz w:val="28"/>
          <w:szCs w:val="28"/>
        </w:rPr>
        <w:t>Ацетальдегид — обмен, проявления токсичности.</w:t>
      </w:r>
    </w:p>
    <w:p w:rsidR="006C1C6D" w:rsidRDefault="006C1C6D" w:rsidP="006C1C6D"/>
    <w:p w:rsidR="006C1C6D" w:rsidRDefault="006C1C6D">
      <w:bookmarkStart w:id="0" w:name="_GoBack"/>
      <w:bookmarkEnd w:id="0"/>
    </w:p>
    <w:sectPr w:rsidR="006C1C6D" w:rsidSect="0034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2634"/>
    <w:rsid w:val="00055D0C"/>
    <w:rsid w:val="00340289"/>
    <w:rsid w:val="003E3B24"/>
    <w:rsid w:val="00664652"/>
    <w:rsid w:val="006C1C6D"/>
    <w:rsid w:val="007E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lubaska12345 lubaska12345</dc:creator>
  <cp:lastModifiedBy>\</cp:lastModifiedBy>
  <cp:revision>2</cp:revision>
  <dcterms:created xsi:type="dcterms:W3CDTF">2020-04-24T13:53:00Z</dcterms:created>
  <dcterms:modified xsi:type="dcterms:W3CDTF">2020-04-24T13:53:00Z</dcterms:modified>
</cp:coreProperties>
</file>